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2075399044"/>
        <w:docPartObj>
          <w:docPartGallery w:val="Cover Pages"/>
          <w:docPartUnique/>
        </w:docPartObj>
      </w:sdtPr>
      <w:sdtEndPr>
        <w:rPr>
          <w:rFonts w:ascii="Arial" w:hAnsi="Arial" w:cs="Arial"/>
          <w:sz w:val="36"/>
          <w:szCs w:val="36"/>
        </w:rPr>
      </w:sdtEndPr>
      <w:sdtContent>
        <w:p w14:paraId="4B73A708" w14:textId="14B34E97" w:rsidR="00532152" w:rsidRDefault="00532152">
          <w:pPr>
            <w:pStyle w:val="NoSpacing"/>
          </w:pPr>
          <w:r>
            <w:rPr>
              <w:noProof/>
              <w:lang w:val="en-GB" w:eastAsia="en-GB"/>
            </w:rPr>
            <mc:AlternateContent>
              <mc:Choice Requires="wpg">
                <w:drawing>
                  <wp:anchor distT="0" distB="0" distL="114300" distR="114300" simplePos="0" relativeHeight="251659264" behindDoc="1" locked="0" layoutInCell="1" allowOverlap="1" wp14:anchorId="2EDBC502" wp14:editId="4021B52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3-08T00:00:00Z">
                                      <w:dateFormat w:val="M/d/yyyy"/>
                                      <w:lid w:val="en-US"/>
                                      <w:storeMappedDataAs w:val="dateTime"/>
                                      <w:calendar w:val="gregorian"/>
                                    </w:date>
                                  </w:sdtPr>
                                  <w:sdtEndPr/>
                                  <w:sdtContent>
                                    <w:p w14:paraId="7DD09F1B" w14:textId="56FD3320" w:rsidR="00532152" w:rsidRDefault="00D96B92">
                                      <w:pPr>
                                        <w:pStyle w:val="NoSpacing"/>
                                        <w:jc w:val="right"/>
                                        <w:rPr>
                                          <w:color w:val="FFFFFF" w:themeColor="background1"/>
                                          <w:sz w:val="28"/>
                                          <w:szCs w:val="28"/>
                                        </w:rPr>
                                      </w:pPr>
                                      <w:r>
                                        <w:rPr>
                                          <w:color w:val="FFFFFF" w:themeColor="background1"/>
                                          <w:sz w:val="28"/>
                                          <w:szCs w:val="28"/>
                                        </w:rPr>
                                        <w:t>3/8/2020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EDBC502"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3-08T00:00:00Z">
                                <w:dateFormat w:val="M/d/yyyy"/>
                                <w:lid w:val="en-US"/>
                                <w:storeMappedDataAs w:val="dateTime"/>
                                <w:calendar w:val="gregorian"/>
                              </w:date>
                            </w:sdtPr>
                            <w:sdtEndPr/>
                            <w:sdtContent>
                              <w:p w14:paraId="7DD09F1B" w14:textId="56FD3320" w:rsidR="00532152" w:rsidRDefault="00D96B92">
                                <w:pPr>
                                  <w:pStyle w:val="NoSpacing"/>
                                  <w:jc w:val="right"/>
                                  <w:rPr>
                                    <w:color w:val="FFFFFF" w:themeColor="background1"/>
                                    <w:sz w:val="28"/>
                                    <w:szCs w:val="28"/>
                                  </w:rPr>
                                </w:pPr>
                                <w:r>
                                  <w:rPr>
                                    <w:color w:val="FFFFFF" w:themeColor="background1"/>
                                    <w:sz w:val="28"/>
                                    <w:szCs w:val="28"/>
                                  </w:rPr>
                                  <w:t>3/8/2020</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8300B7C" wp14:editId="16357E3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80E14" w14:textId="43260263" w:rsidR="00532152" w:rsidRDefault="00532152">
                                <w:pPr>
                                  <w:pStyle w:val="NoSpacing"/>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300B7C"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65480E14" w14:textId="43260263" w:rsidR="00532152" w:rsidRDefault="00532152">
                          <w:pPr>
                            <w:pStyle w:val="NoSpacing"/>
                            <w:rPr>
                              <w:color w:val="5B9BD5" w:themeColor="accent1"/>
                              <w:sz w:val="26"/>
                              <w:szCs w:val="2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D3812F2" wp14:editId="0B3B974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721E2" w14:textId="7C53D2AF" w:rsidR="00532152" w:rsidRDefault="005F12A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32152">
                                      <w:rPr>
                                        <w:rFonts w:asciiTheme="majorHAnsi" w:eastAsiaTheme="majorEastAsia" w:hAnsiTheme="majorHAnsi" w:cstheme="majorBidi"/>
                                        <w:color w:val="262626" w:themeColor="text1" w:themeTint="D9"/>
                                        <w:sz w:val="72"/>
                                        <w:szCs w:val="72"/>
                                      </w:rPr>
                                      <w:t>High Halstow Village Hall</w:t>
                                    </w:r>
                                  </w:sdtContent>
                                </w:sdt>
                              </w:p>
                              <w:p w14:paraId="257BB23F" w14:textId="443EB470" w:rsidR="00532152" w:rsidRDefault="005F12A8" w:rsidP="00532152">
                                <w:pPr>
                                  <w:spacing w:before="120"/>
                                  <w:rPr>
                                    <w:color w:val="404040" w:themeColor="text1" w:themeTint="BF"/>
                                    <w:sz w:val="36"/>
                                    <w:szCs w:val="36"/>
                                  </w:rPr>
                                </w:pPr>
                                <w:sdt>
                                  <w:sdtPr>
                                    <w:rPr>
                                      <w:rFonts w:ascii="Arial" w:hAnsi="Arial" w:cs="Arial"/>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1326F">
                                      <w:rPr>
                                        <w:rFonts w:ascii="Arial" w:hAnsi="Arial" w:cs="Arial"/>
                                        <w:sz w:val="36"/>
                                        <w:szCs w:val="36"/>
                                      </w:rPr>
                                      <w:t xml:space="preserve">Constitution                            This document was approved by the High Halstow Village Hall Trustees on </w:t>
                                    </w:r>
                                    <w:r w:rsidR="00BF7753">
                                      <w:rPr>
                                        <w:rFonts w:ascii="Arial" w:hAnsi="Arial" w:cs="Arial"/>
                                        <w:sz w:val="36"/>
                                        <w:szCs w:val="36"/>
                                      </w:rPr>
                                      <w:t xml:space="preserve">8th March 2020 </w:t>
                                    </w:r>
                                    <w:r w:rsidR="0071326F">
                                      <w:rPr>
                                        <w:rFonts w:ascii="Arial" w:hAnsi="Arial" w:cs="Arial"/>
                                        <w:sz w:val="36"/>
                                        <w:szCs w:val="36"/>
                                      </w:rPr>
                                      <w:t>to be used as a modern working document in conjunction with the original Conveyance Deed dated 28th April 1961.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D3812F2"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2F1721E2" w14:textId="7C53D2AF" w:rsidR="00532152" w:rsidRDefault="00CF0AE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32152">
                                <w:rPr>
                                  <w:rFonts w:asciiTheme="majorHAnsi" w:eastAsiaTheme="majorEastAsia" w:hAnsiTheme="majorHAnsi" w:cstheme="majorBidi"/>
                                  <w:color w:val="262626" w:themeColor="text1" w:themeTint="D9"/>
                                  <w:sz w:val="72"/>
                                  <w:szCs w:val="72"/>
                                </w:rPr>
                                <w:t>High Halstow Village Hall</w:t>
                              </w:r>
                            </w:sdtContent>
                          </w:sdt>
                        </w:p>
                        <w:p w14:paraId="257BB23F" w14:textId="443EB470" w:rsidR="00532152" w:rsidRDefault="00CF0AEA" w:rsidP="00532152">
                          <w:pPr>
                            <w:spacing w:before="120"/>
                            <w:rPr>
                              <w:color w:val="404040" w:themeColor="text1" w:themeTint="BF"/>
                              <w:sz w:val="36"/>
                              <w:szCs w:val="36"/>
                            </w:rPr>
                          </w:pPr>
                          <w:sdt>
                            <w:sdtPr>
                              <w:rPr>
                                <w:rFonts w:ascii="Arial" w:hAnsi="Arial" w:cs="Arial"/>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1326F">
                                <w:rPr>
                                  <w:rFonts w:ascii="Arial" w:hAnsi="Arial" w:cs="Arial"/>
                                  <w:sz w:val="36"/>
                                  <w:szCs w:val="36"/>
                                </w:rPr>
                                <w:t xml:space="preserve">Constitution                            This document was approved by the High Halstow Village Hall Trustees on </w:t>
                              </w:r>
                              <w:r w:rsidR="00BF7753">
                                <w:rPr>
                                  <w:rFonts w:ascii="Arial" w:hAnsi="Arial" w:cs="Arial"/>
                                  <w:sz w:val="36"/>
                                  <w:szCs w:val="36"/>
                                </w:rPr>
                                <w:t xml:space="preserve">8th March 2020 </w:t>
                              </w:r>
                              <w:r w:rsidR="0071326F">
                                <w:rPr>
                                  <w:rFonts w:ascii="Arial" w:hAnsi="Arial" w:cs="Arial"/>
                                  <w:sz w:val="36"/>
                                  <w:szCs w:val="36"/>
                                </w:rPr>
                                <w:t>to be used as a modern working document in conjunction with the original Conveyance Deed dated 28th April 1961.</w:t>
                              </w:r>
                            </w:sdtContent>
                          </w:sdt>
                        </w:p>
                      </w:txbxContent>
                    </v:textbox>
                    <w10:wrap anchorx="page" anchory="page"/>
                  </v:shape>
                </w:pict>
              </mc:Fallback>
            </mc:AlternateContent>
          </w:r>
        </w:p>
        <w:p w14:paraId="6AE20B1C" w14:textId="0AEDD517" w:rsidR="00532152" w:rsidRDefault="00532152">
          <w:pPr>
            <w:rPr>
              <w:rFonts w:ascii="Arial" w:hAnsi="Arial" w:cs="Arial"/>
              <w:sz w:val="36"/>
              <w:szCs w:val="36"/>
            </w:rPr>
          </w:pPr>
          <w:r>
            <w:rPr>
              <w:rFonts w:ascii="Arial" w:hAnsi="Arial" w:cs="Arial"/>
              <w:sz w:val="36"/>
              <w:szCs w:val="36"/>
            </w:rPr>
            <w:br w:type="page"/>
          </w:r>
        </w:p>
      </w:sdtContent>
    </w:sdt>
    <w:p w14:paraId="45F82D2D" w14:textId="77777777" w:rsidR="00964E84" w:rsidRDefault="00964E84" w:rsidP="00B91491">
      <w:pPr>
        <w:rPr>
          <w:rFonts w:ascii="Arial" w:hAnsi="Arial" w:cs="Arial"/>
          <w:sz w:val="24"/>
          <w:szCs w:val="24"/>
        </w:rPr>
        <w:sectPr w:rsidR="00964E84" w:rsidSect="00532152">
          <w:headerReference w:type="default" r:id="rId9"/>
          <w:footerReference w:type="default" r:id="rId10"/>
          <w:pgSz w:w="11906" w:h="16838"/>
          <w:pgMar w:top="993" w:right="1440" w:bottom="568" w:left="1440" w:header="708" w:footer="708" w:gutter="0"/>
          <w:pgNumType w:start="0"/>
          <w:cols w:space="708"/>
          <w:titlePg/>
          <w:docGrid w:linePitch="360"/>
        </w:sectPr>
      </w:pPr>
    </w:p>
    <w:p w14:paraId="1BD55132" w14:textId="18BC2EBF" w:rsidR="00964E84" w:rsidRDefault="00964E84" w:rsidP="008F5222">
      <w:pPr>
        <w:pStyle w:val="Heading1"/>
        <w:spacing w:line="720" w:lineRule="auto"/>
      </w:pPr>
      <w:r>
        <w:lastRenderedPageBreak/>
        <w:t>Contents</w:t>
      </w:r>
    </w:p>
    <w:p w14:paraId="5CEA0484" w14:textId="77777777" w:rsidR="00964E84" w:rsidRDefault="00964E84" w:rsidP="008F5222">
      <w:pPr>
        <w:spacing w:line="720" w:lineRule="auto"/>
        <w:jc w:val="center"/>
        <w:rPr>
          <w:rFonts w:ascii="Arial" w:hAnsi="Arial" w:cs="Arial"/>
          <w:sz w:val="24"/>
          <w:szCs w:val="24"/>
        </w:rPr>
      </w:pPr>
    </w:p>
    <w:p w14:paraId="3870277F" w14:textId="30220721" w:rsidR="008F5222" w:rsidRPr="008F5222"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Conveyance and Trust background</w:t>
      </w:r>
    </w:p>
    <w:p w14:paraId="2DBE0A7B" w14:textId="6694F75A" w:rsidR="008F5222" w:rsidRPr="008F5222" w:rsidRDefault="008F5222" w:rsidP="008F5222">
      <w:pPr>
        <w:pStyle w:val="ListParagraph"/>
        <w:numPr>
          <w:ilvl w:val="0"/>
          <w:numId w:val="11"/>
        </w:numPr>
        <w:spacing w:line="720" w:lineRule="auto"/>
        <w:rPr>
          <w:rFonts w:ascii="Arial" w:hAnsi="Arial" w:cs="Arial"/>
          <w:sz w:val="24"/>
          <w:szCs w:val="24"/>
        </w:rPr>
      </w:pPr>
      <w:r>
        <w:rPr>
          <w:rFonts w:ascii="Arial" w:hAnsi="Arial" w:cs="Arial"/>
          <w:sz w:val="24"/>
          <w:szCs w:val="24"/>
        </w:rPr>
        <w:t>Trustees</w:t>
      </w:r>
    </w:p>
    <w:p w14:paraId="247C452E" w14:textId="01C218C9" w:rsidR="008F5222" w:rsidRPr="008F5222"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Use of the Village Hall</w:t>
      </w:r>
    </w:p>
    <w:p w14:paraId="092E9524" w14:textId="1AAA1972" w:rsidR="008F5222" w:rsidRPr="008F5222"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Management of the Village Hall</w:t>
      </w:r>
    </w:p>
    <w:p w14:paraId="5B1C43E5" w14:textId="1437D91C" w:rsidR="008F5222" w:rsidRPr="008F5222" w:rsidRDefault="008F5222" w:rsidP="008F5222">
      <w:pPr>
        <w:pStyle w:val="ListParagraph"/>
        <w:numPr>
          <w:ilvl w:val="0"/>
          <w:numId w:val="11"/>
        </w:numPr>
        <w:spacing w:line="720" w:lineRule="auto"/>
        <w:rPr>
          <w:rFonts w:ascii="Arial" w:hAnsi="Arial" w:cs="Arial"/>
          <w:sz w:val="24"/>
          <w:szCs w:val="24"/>
        </w:rPr>
      </w:pPr>
      <w:r>
        <w:rPr>
          <w:rFonts w:ascii="Arial" w:hAnsi="Arial" w:cs="Arial"/>
          <w:sz w:val="24"/>
          <w:szCs w:val="24"/>
        </w:rPr>
        <w:t xml:space="preserve">Committee </w:t>
      </w:r>
      <w:r w:rsidR="005E79DB">
        <w:rPr>
          <w:rFonts w:ascii="Arial" w:hAnsi="Arial" w:cs="Arial"/>
          <w:sz w:val="24"/>
          <w:szCs w:val="24"/>
        </w:rPr>
        <w:t>Procedures</w:t>
      </w:r>
    </w:p>
    <w:p w14:paraId="0476EF72" w14:textId="62CAB988" w:rsidR="008F5222" w:rsidRPr="008F5222"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Finance</w:t>
      </w:r>
    </w:p>
    <w:p w14:paraId="61CCA6D4" w14:textId="4D65DBD0" w:rsidR="008F5222" w:rsidRPr="008F5222"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Alterations to the Constitution</w:t>
      </w:r>
    </w:p>
    <w:p w14:paraId="0CA11ADD" w14:textId="6750F461" w:rsidR="00964E84" w:rsidRDefault="00964E84" w:rsidP="008F5222">
      <w:pPr>
        <w:pStyle w:val="ListParagraph"/>
        <w:numPr>
          <w:ilvl w:val="0"/>
          <w:numId w:val="11"/>
        </w:numPr>
        <w:spacing w:line="720" w:lineRule="auto"/>
        <w:rPr>
          <w:rFonts w:ascii="Arial" w:hAnsi="Arial" w:cs="Arial"/>
          <w:sz w:val="24"/>
          <w:szCs w:val="24"/>
        </w:rPr>
      </w:pPr>
      <w:r>
        <w:rPr>
          <w:rFonts w:ascii="Arial" w:hAnsi="Arial" w:cs="Arial"/>
          <w:sz w:val="24"/>
          <w:szCs w:val="24"/>
        </w:rPr>
        <w:t>Liquidation</w:t>
      </w:r>
    </w:p>
    <w:p w14:paraId="4BFF22FF" w14:textId="15EE617D" w:rsidR="00254A47" w:rsidRDefault="00254A47" w:rsidP="008F5222">
      <w:pPr>
        <w:pStyle w:val="ListParagraph"/>
        <w:numPr>
          <w:ilvl w:val="0"/>
          <w:numId w:val="11"/>
        </w:numPr>
        <w:spacing w:line="720" w:lineRule="auto"/>
        <w:rPr>
          <w:rFonts w:ascii="Arial" w:hAnsi="Arial" w:cs="Arial"/>
          <w:sz w:val="24"/>
          <w:szCs w:val="24"/>
        </w:rPr>
      </w:pPr>
      <w:r>
        <w:rPr>
          <w:rFonts w:ascii="Arial" w:hAnsi="Arial" w:cs="Arial"/>
          <w:sz w:val="24"/>
          <w:szCs w:val="24"/>
        </w:rPr>
        <w:t>Declaration</w:t>
      </w:r>
    </w:p>
    <w:p w14:paraId="68A04343" w14:textId="7DD566DE" w:rsidR="004A6091" w:rsidRPr="00BF7753" w:rsidRDefault="008F5222" w:rsidP="00BF7753">
      <w:pPr>
        <w:rPr>
          <w:rFonts w:ascii="Arial" w:hAnsi="Arial" w:cs="Arial"/>
          <w:sz w:val="24"/>
          <w:szCs w:val="24"/>
        </w:rPr>
      </w:pPr>
      <w:r>
        <w:rPr>
          <w:rFonts w:ascii="Arial" w:hAnsi="Arial" w:cs="Arial"/>
          <w:sz w:val="24"/>
          <w:szCs w:val="24"/>
        </w:rPr>
        <w:br w:type="page"/>
      </w:r>
    </w:p>
    <w:p w14:paraId="0861E311" w14:textId="77777777" w:rsidR="00964E84" w:rsidRPr="00964E84" w:rsidRDefault="00964E84" w:rsidP="00964E84">
      <w:pPr>
        <w:pStyle w:val="ListParagraph"/>
        <w:rPr>
          <w:rFonts w:ascii="Arial" w:hAnsi="Arial" w:cs="Arial"/>
          <w:sz w:val="24"/>
          <w:szCs w:val="24"/>
        </w:rPr>
      </w:pPr>
    </w:p>
    <w:p w14:paraId="4FD04364" w14:textId="5A997720" w:rsidR="00B91491" w:rsidRPr="002E1B4C" w:rsidRDefault="00E60D31" w:rsidP="00B91491">
      <w:pPr>
        <w:pStyle w:val="ListParagraph"/>
        <w:numPr>
          <w:ilvl w:val="0"/>
          <w:numId w:val="3"/>
        </w:numPr>
        <w:ind w:left="0" w:firstLine="0"/>
        <w:rPr>
          <w:rFonts w:ascii="Arial" w:hAnsi="Arial" w:cs="Arial"/>
          <w:b/>
          <w:sz w:val="24"/>
          <w:szCs w:val="24"/>
        </w:rPr>
      </w:pPr>
      <w:r>
        <w:rPr>
          <w:rFonts w:ascii="Arial" w:hAnsi="Arial" w:cs="Arial"/>
          <w:b/>
          <w:sz w:val="24"/>
          <w:szCs w:val="24"/>
        </w:rPr>
        <w:t>CONVEYANCE AND TRUST BACKGROUND</w:t>
      </w:r>
    </w:p>
    <w:p w14:paraId="709F2FE9" w14:textId="77777777" w:rsidR="00184DDD" w:rsidRPr="002E1B4C" w:rsidRDefault="00184DDD" w:rsidP="00184DDD">
      <w:pPr>
        <w:pStyle w:val="ListParagraph"/>
        <w:ind w:left="0"/>
        <w:rPr>
          <w:rFonts w:ascii="Arial" w:hAnsi="Arial" w:cs="Arial"/>
          <w:b/>
          <w:sz w:val="24"/>
          <w:szCs w:val="24"/>
        </w:rPr>
      </w:pPr>
    </w:p>
    <w:p w14:paraId="5EE0BC24" w14:textId="4C2E329D" w:rsidR="000853CB" w:rsidRDefault="000853CB" w:rsidP="000853CB">
      <w:pPr>
        <w:pStyle w:val="ListParagraph"/>
        <w:numPr>
          <w:ilvl w:val="1"/>
          <w:numId w:val="3"/>
        </w:numPr>
        <w:ind w:left="709" w:hanging="709"/>
        <w:rPr>
          <w:rFonts w:ascii="Arial" w:hAnsi="Arial" w:cs="Arial"/>
          <w:sz w:val="24"/>
          <w:szCs w:val="24"/>
        </w:rPr>
      </w:pPr>
      <w:r>
        <w:rPr>
          <w:rFonts w:ascii="Arial" w:hAnsi="Arial" w:cs="Arial"/>
          <w:sz w:val="24"/>
          <w:szCs w:val="24"/>
        </w:rPr>
        <w:t>A conveyance dated 24</w:t>
      </w:r>
      <w:r w:rsidRPr="000853CB">
        <w:rPr>
          <w:rFonts w:ascii="Arial" w:hAnsi="Arial" w:cs="Arial"/>
          <w:sz w:val="24"/>
          <w:szCs w:val="24"/>
          <w:vertAlign w:val="superscript"/>
        </w:rPr>
        <w:t>th</w:t>
      </w:r>
      <w:r>
        <w:rPr>
          <w:rFonts w:ascii="Arial" w:hAnsi="Arial" w:cs="Arial"/>
          <w:sz w:val="24"/>
          <w:szCs w:val="24"/>
        </w:rPr>
        <w:t xml:space="preserve"> January 1945 transferred a parcel of land for use as a recreation ground from the owner to the High Halstow Parish Council in its capacity as Trustee of the recreation ground</w:t>
      </w:r>
      <w:r w:rsidR="00F13B45">
        <w:rPr>
          <w:rFonts w:ascii="Arial" w:hAnsi="Arial" w:cs="Arial"/>
          <w:sz w:val="24"/>
          <w:szCs w:val="24"/>
        </w:rPr>
        <w:t xml:space="preserve">. The land transfer is recorded as a gift </w:t>
      </w:r>
      <w:r w:rsidR="00381596">
        <w:rPr>
          <w:rFonts w:ascii="Arial" w:hAnsi="Arial" w:cs="Arial"/>
          <w:sz w:val="24"/>
          <w:szCs w:val="24"/>
        </w:rPr>
        <w:t xml:space="preserve">and is </w:t>
      </w:r>
      <w:r w:rsidR="00F13B45">
        <w:rPr>
          <w:rFonts w:ascii="Arial" w:hAnsi="Arial" w:cs="Arial"/>
          <w:sz w:val="24"/>
          <w:szCs w:val="24"/>
        </w:rPr>
        <w:t xml:space="preserve">subject to it </w:t>
      </w:r>
      <w:r w:rsidR="00381596">
        <w:rPr>
          <w:rFonts w:ascii="Arial" w:hAnsi="Arial" w:cs="Arial"/>
          <w:sz w:val="24"/>
          <w:szCs w:val="24"/>
        </w:rPr>
        <w:t>continuing to be</w:t>
      </w:r>
      <w:r w:rsidR="00F13B45">
        <w:rPr>
          <w:rFonts w:ascii="Arial" w:hAnsi="Arial" w:cs="Arial"/>
          <w:sz w:val="24"/>
          <w:szCs w:val="24"/>
        </w:rPr>
        <w:t xml:space="preserve"> used as a recreation ground</w:t>
      </w:r>
      <w:r w:rsidR="00381596">
        <w:rPr>
          <w:rFonts w:ascii="Arial" w:hAnsi="Arial" w:cs="Arial"/>
          <w:sz w:val="24"/>
          <w:szCs w:val="24"/>
        </w:rPr>
        <w:t xml:space="preserve"> for the benefit of High Halstow residents</w:t>
      </w:r>
      <w:r w:rsidR="00F13B45">
        <w:rPr>
          <w:rFonts w:ascii="Arial" w:hAnsi="Arial" w:cs="Arial"/>
          <w:sz w:val="24"/>
          <w:szCs w:val="24"/>
        </w:rPr>
        <w:t>.</w:t>
      </w:r>
    </w:p>
    <w:p w14:paraId="10C03686" w14:textId="6E141579" w:rsidR="00F13B45" w:rsidRDefault="00F13B45" w:rsidP="00F13B45">
      <w:pPr>
        <w:pStyle w:val="ListParagraph"/>
        <w:numPr>
          <w:ilvl w:val="1"/>
          <w:numId w:val="3"/>
        </w:numPr>
        <w:ind w:left="709" w:hanging="709"/>
        <w:rPr>
          <w:rFonts w:ascii="Arial" w:hAnsi="Arial" w:cs="Arial"/>
          <w:sz w:val="24"/>
          <w:szCs w:val="24"/>
        </w:rPr>
      </w:pPr>
      <w:r w:rsidRPr="00F13B45">
        <w:rPr>
          <w:rFonts w:ascii="Arial" w:hAnsi="Arial" w:cs="Arial"/>
          <w:sz w:val="24"/>
          <w:szCs w:val="24"/>
        </w:rPr>
        <w:t>A further deed of conveyance dated 28</w:t>
      </w:r>
      <w:r w:rsidRPr="00F13B45">
        <w:rPr>
          <w:rFonts w:ascii="Arial" w:hAnsi="Arial" w:cs="Arial"/>
          <w:sz w:val="24"/>
          <w:szCs w:val="24"/>
          <w:vertAlign w:val="superscript"/>
        </w:rPr>
        <w:t>th</w:t>
      </w:r>
      <w:r w:rsidRPr="00F13B45">
        <w:rPr>
          <w:rFonts w:ascii="Arial" w:hAnsi="Arial" w:cs="Arial"/>
          <w:sz w:val="24"/>
          <w:szCs w:val="24"/>
        </w:rPr>
        <w:t xml:space="preserve"> April 1961 </w:t>
      </w:r>
      <w:r w:rsidR="00381596">
        <w:rPr>
          <w:rFonts w:ascii="Arial" w:hAnsi="Arial" w:cs="Arial"/>
          <w:sz w:val="24"/>
          <w:szCs w:val="24"/>
        </w:rPr>
        <w:t>records agreement</w:t>
      </w:r>
      <w:r w:rsidRPr="00F13B45">
        <w:rPr>
          <w:rFonts w:ascii="Arial" w:hAnsi="Arial" w:cs="Arial"/>
          <w:sz w:val="24"/>
          <w:szCs w:val="24"/>
        </w:rPr>
        <w:t xml:space="preserve"> that a village hall </w:t>
      </w:r>
      <w:r w:rsidR="00381596">
        <w:rPr>
          <w:rFonts w:ascii="Arial" w:hAnsi="Arial" w:cs="Arial"/>
          <w:sz w:val="24"/>
          <w:szCs w:val="24"/>
        </w:rPr>
        <w:t>would</w:t>
      </w:r>
      <w:r w:rsidRPr="00F13B45">
        <w:rPr>
          <w:rFonts w:ascii="Arial" w:hAnsi="Arial" w:cs="Arial"/>
          <w:sz w:val="24"/>
          <w:szCs w:val="24"/>
        </w:rPr>
        <w:t xml:space="preserve"> </w:t>
      </w:r>
      <w:r>
        <w:rPr>
          <w:rFonts w:ascii="Arial" w:hAnsi="Arial" w:cs="Arial"/>
          <w:sz w:val="24"/>
          <w:szCs w:val="24"/>
        </w:rPr>
        <w:t xml:space="preserve">be built on part of the recreation ground and this hall would be held in trust </w:t>
      </w:r>
      <w:r w:rsidR="00381596">
        <w:rPr>
          <w:rFonts w:ascii="Arial" w:hAnsi="Arial" w:cs="Arial"/>
          <w:sz w:val="24"/>
          <w:szCs w:val="24"/>
        </w:rPr>
        <w:t xml:space="preserve">as outlined </w:t>
      </w:r>
      <w:r>
        <w:rPr>
          <w:rFonts w:ascii="Arial" w:hAnsi="Arial" w:cs="Arial"/>
          <w:sz w:val="24"/>
          <w:szCs w:val="24"/>
        </w:rPr>
        <w:t xml:space="preserve">by the </w:t>
      </w:r>
      <w:r w:rsidR="00381596">
        <w:rPr>
          <w:rFonts w:ascii="Arial" w:hAnsi="Arial" w:cs="Arial"/>
          <w:sz w:val="24"/>
          <w:szCs w:val="24"/>
        </w:rPr>
        <w:t xml:space="preserve">clauses in the </w:t>
      </w:r>
      <w:r>
        <w:rPr>
          <w:rFonts w:ascii="Arial" w:hAnsi="Arial" w:cs="Arial"/>
          <w:sz w:val="24"/>
          <w:szCs w:val="24"/>
        </w:rPr>
        <w:t>deed of conveyance.</w:t>
      </w:r>
    </w:p>
    <w:p w14:paraId="6DD4C8FC" w14:textId="66C08C0F" w:rsidR="00F13B45" w:rsidRDefault="00F13B45" w:rsidP="00F13B45">
      <w:pPr>
        <w:pStyle w:val="ListParagraph"/>
        <w:numPr>
          <w:ilvl w:val="1"/>
          <w:numId w:val="3"/>
        </w:numPr>
        <w:ind w:left="709" w:hanging="709"/>
        <w:rPr>
          <w:rFonts w:ascii="Arial" w:hAnsi="Arial" w:cs="Arial"/>
          <w:sz w:val="24"/>
          <w:szCs w:val="24"/>
        </w:rPr>
      </w:pPr>
      <w:r w:rsidRPr="00F13B45">
        <w:rPr>
          <w:rFonts w:ascii="Arial" w:hAnsi="Arial" w:cs="Arial"/>
          <w:sz w:val="24"/>
          <w:szCs w:val="24"/>
        </w:rPr>
        <w:t>The name of the property held in trust is High Halstow Village Hall</w:t>
      </w:r>
      <w:r>
        <w:rPr>
          <w:rFonts w:ascii="Arial" w:hAnsi="Arial" w:cs="Arial"/>
          <w:sz w:val="24"/>
          <w:szCs w:val="24"/>
        </w:rPr>
        <w:t xml:space="preserve"> (“the trust property”)</w:t>
      </w:r>
      <w:r w:rsidRPr="00F13B45">
        <w:rPr>
          <w:rFonts w:ascii="Arial" w:hAnsi="Arial" w:cs="Arial"/>
          <w:sz w:val="24"/>
          <w:szCs w:val="24"/>
        </w:rPr>
        <w:t>.</w:t>
      </w:r>
    </w:p>
    <w:p w14:paraId="382C1947" w14:textId="05AC6097" w:rsidR="000853CB" w:rsidRPr="00BF7753" w:rsidRDefault="003717F3" w:rsidP="00BF7753">
      <w:pPr>
        <w:pStyle w:val="ListParagraph"/>
        <w:numPr>
          <w:ilvl w:val="1"/>
          <w:numId w:val="3"/>
        </w:numPr>
        <w:ind w:left="709" w:hanging="709"/>
        <w:rPr>
          <w:rFonts w:ascii="Arial" w:hAnsi="Arial" w:cs="Arial"/>
          <w:sz w:val="24"/>
          <w:szCs w:val="24"/>
        </w:rPr>
      </w:pPr>
      <w:r>
        <w:rPr>
          <w:rFonts w:ascii="Arial" w:hAnsi="Arial" w:cs="Arial"/>
          <w:sz w:val="24"/>
          <w:szCs w:val="24"/>
        </w:rPr>
        <w:t>High Halstow Village Hall is registered as a charity with the Charity Commission. Charity number 1060866.</w:t>
      </w:r>
    </w:p>
    <w:p w14:paraId="4961A932" w14:textId="77777777" w:rsidR="001451C2" w:rsidRPr="002E1B4C" w:rsidRDefault="001451C2" w:rsidP="00B91491">
      <w:pPr>
        <w:pStyle w:val="ListParagraph"/>
        <w:ind w:left="0"/>
        <w:rPr>
          <w:rFonts w:ascii="Arial" w:hAnsi="Arial" w:cs="Arial"/>
          <w:sz w:val="24"/>
          <w:szCs w:val="24"/>
        </w:rPr>
      </w:pPr>
    </w:p>
    <w:p w14:paraId="42A4AC39" w14:textId="77777777" w:rsidR="00B91491" w:rsidRPr="002E1B4C" w:rsidRDefault="001451C2" w:rsidP="00B91491">
      <w:pPr>
        <w:pStyle w:val="ListParagraph"/>
        <w:numPr>
          <w:ilvl w:val="0"/>
          <w:numId w:val="3"/>
        </w:numPr>
        <w:ind w:left="0" w:firstLine="0"/>
        <w:rPr>
          <w:rFonts w:ascii="Arial" w:hAnsi="Arial" w:cs="Arial"/>
          <w:b/>
          <w:sz w:val="24"/>
          <w:szCs w:val="24"/>
        </w:rPr>
      </w:pPr>
      <w:r w:rsidRPr="002E1B4C">
        <w:rPr>
          <w:rFonts w:ascii="Arial" w:hAnsi="Arial" w:cs="Arial"/>
          <w:b/>
          <w:sz w:val="24"/>
          <w:szCs w:val="24"/>
        </w:rPr>
        <w:t>TRUSTEES</w:t>
      </w:r>
    </w:p>
    <w:p w14:paraId="52FBE9B7" w14:textId="77777777" w:rsidR="00184DDD" w:rsidRPr="002E1B4C" w:rsidRDefault="00184DDD" w:rsidP="00184DDD">
      <w:pPr>
        <w:pStyle w:val="ListParagraph"/>
        <w:ind w:left="0"/>
        <w:rPr>
          <w:rFonts w:ascii="Arial" w:hAnsi="Arial" w:cs="Arial"/>
          <w:b/>
          <w:sz w:val="24"/>
          <w:szCs w:val="24"/>
        </w:rPr>
      </w:pPr>
    </w:p>
    <w:p w14:paraId="5077E43E" w14:textId="701C8344" w:rsidR="001477B5" w:rsidRDefault="001477B5" w:rsidP="001477B5">
      <w:pPr>
        <w:pStyle w:val="ListParagraph"/>
        <w:numPr>
          <w:ilvl w:val="1"/>
          <w:numId w:val="3"/>
        </w:numPr>
        <w:ind w:left="709" w:hanging="709"/>
        <w:rPr>
          <w:rFonts w:ascii="Arial" w:hAnsi="Arial" w:cs="Arial"/>
          <w:sz w:val="24"/>
          <w:szCs w:val="24"/>
        </w:rPr>
      </w:pPr>
      <w:r>
        <w:rPr>
          <w:rFonts w:ascii="Arial" w:hAnsi="Arial" w:cs="Arial"/>
          <w:sz w:val="24"/>
          <w:szCs w:val="24"/>
        </w:rPr>
        <w:t xml:space="preserve">The village hall has two sets of trustees. These are defined as </w:t>
      </w:r>
      <w:r w:rsidR="001E79F9">
        <w:rPr>
          <w:rFonts w:ascii="Arial" w:hAnsi="Arial" w:cs="Arial"/>
          <w:sz w:val="24"/>
          <w:szCs w:val="24"/>
        </w:rPr>
        <w:t>Administering</w:t>
      </w:r>
      <w:r>
        <w:rPr>
          <w:rFonts w:ascii="Arial" w:hAnsi="Arial" w:cs="Arial"/>
          <w:sz w:val="24"/>
          <w:szCs w:val="24"/>
        </w:rPr>
        <w:t xml:space="preserve"> or Managing Trustees and Holding or Custodian Trustees.</w:t>
      </w:r>
    </w:p>
    <w:p w14:paraId="3AC01B8B" w14:textId="5ECDB1E2" w:rsidR="00E5601B" w:rsidRDefault="00E5601B" w:rsidP="001477B5">
      <w:pPr>
        <w:pStyle w:val="ListParagraph"/>
        <w:numPr>
          <w:ilvl w:val="1"/>
          <w:numId w:val="3"/>
        </w:numPr>
        <w:ind w:left="709" w:hanging="709"/>
        <w:rPr>
          <w:rFonts w:ascii="Arial" w:hAnsi="Arial" w:cs="Arial"/>
          <w:sz w:val="24"/>
          <w:szCs w:val="24"/>
        </w:rPr>
      </w:pPr>
      <w:r>
        <w:rPr>
          <w:rFonts w:ascii="Arial" w:hAnsi="Arial" w:cs="Arial"/>
          <w:sz w:val="24"/>
          <w:szCs w:val="24"/>
        </w:rPr>
        <w:t xml:space="preserve">Administering or Managing Trustees are the people who manage </w:t>
      </w:r>
      <w:r w:rsidR="00381596">
        <w:rPr>
          <w:rFonts w:ascii="Arial" w:hAnsi="Arial" w:cs="Arial"/>
          <w:sz w:val="24"/>
          <w:szCs w:val="24"/>
        </w:rPr>
        <w:t xml:space="preserve">the </w:t>
      </w:r>
      <w:r>
        <w:rPr>
          <w:rFonts w:ascii="Arial" w:hAnsi="Arial" w:cs="Arial"/>
          <w:sz w:val="24"/>
          <w:szCs w:val="24"/>
        </w:rPr>
        <w:t xml:space="preserve">village hall on a </w:t>
      </w:r>
      <w:proofErr w:type="gramStart"/>
      <w:r>
        <w:rPr>
          <w:rFonts w:ascii="Arial" w:hAnsi="Arial" w:cs="Arial"/>
          <w:sz w:val="24"/>
          <w:szCs w:val="24"/>
        </w:rPr>
        <w:t>day to day</w:t>
      </w:r>
      <w:proofErr w:type="gramEnd"/>
      <w:r>
        <w:rPr>
          <w:rFonts w:ascii="Arial" w:hAnsi="Arial" w:cs="Arial"/>
          <w:sz w:val="24"/>
          <w:szCs w:val="24"/>
        </w:rPr>
        <w:t xml:space="preserve"> basis</w:t>
      </w:r>
      <w:r w:rsidR="00381596">
        <w:rPr>
          <w:rFonts w:ascii="Arial" w:hAnsi="Arial" w:cs="Arial"/>
          <w:sz w:val="24"/>
          <w:szCs w:val="24"/>
        </w:rPr>
        <w:t xml:space="preserve">. </w:t>
      </w:r>
      <w:r w:rsidR="000B38CB">
        <w:rPr>
          <w:rFonts w:ascii="Arial" w:hAnsi="Arial" w:cs="Arial"/>
          <w:sz w:val="24"/>
          <w:szCs w:val="24"/>
        </w:rPr>
        <w:t>This is the elected members of the management committee.</w:t>
      </w:r>
    </w:p>
    <w:p w14:paraId="426FD502" w14:textId="7E940B1A" w:rsidR="006A59B0" w:rsidRPr="001477B5" w:rsidRDefault="001451C2" w:rsidP="001477B5">
      <w:pPr>
        <w:pStyle w:val="ListParagraph"/>
        <w:numPr>
          <w:ilvl w:val="1"/>
          <w:numId w:val="3"/>
        </w:numPr>
        <w:ind w:left="709" w:hanging="709"/>
        <w:rPr>
          <w:rFonts w:ascii="Arial" w:hAnsi="Arial" w:cs="Arial"/>
          <w:sz w:val="24"/>
          <w:szCs w:val="24"/>
        </w:rPr>
      </w:pPr>
      <w:r w:rsidRPr="001477B5">
        <w:rPr>
          <w:rFonts w:ascii="Arial" w:hAnsi="Arial" w:cs="Arial"/>
          <w:sz w:val="24"/>
          <w:szCs w:val="24"/>
        </w:rPr>
        <w:t>The</w:t>
      </w:r>
      <w:r w:rsidR="001477B5" w:rsidRPr="001477B5">
        <w:rPr>
          <w:rFonts w:ascii="Arial" w:hAnsi="Arial" w:cs="Arial"/>
          <w:sz w:val="24"/>
          <w:szCs w:val="24"/>
        </w:rPr>
        <w:t xml:space="preserve"> original conveyance states that the</w:t>
      </w:r>
      <w:r w:rsidRPr="001477B5">
        <w:rPr>
          <w:rFonts w:ascii="Arial" w:hAnsi="Arial" w:cs="Arial"/>
          <w:sz w:val="24"/>
          <w:szCs w:val="24"/>
        </w:rPr>
        <w:t xml:space="preserve"> </w:t>
      </w:r>
      <w:r w:rsidR="0083521C" w:rsidRPr="001477B5">
        <w:rPr>
          <w:rFonts w:ascii="Arial" w:hAnsi="Arial" w:cs="Arial"/>
          <w:sz w:val="24"/>
          <w:szCs w:val="24"/>
        </w:rPr>
        <w:t xml:space="preserve">hall </w:t>
      </w:r>
      <w:r w:rsidRPr="001477B5">
        <w:rPr>
          <w:rFonts w:ascii="Arial" w:hAnsi="Arial" w:cs="Arial"/>
          <w:sz w:val="24"/>
          <w:szCs w:val="24"/>
        </w:rPr>
        <w:t xml:space="preserve">shall be administered in conformity with the deed </w:t>
      </w:r>
      <w:r w:rsidR="00381596">
        <w:rPr>
          <w:rFonts w:ascii="Arial" w:hAnsi="Arial" w:cs="Arial"/>
          <w:sz w:val="24"/>
          <w:szCs w:val="24"/>
        </w:rPr>
        <w:t xml:space="preserve">of conveyance </w:t>
      </w:r>
      <w:r w:rsidRPr="001477B5">
        <w:rPr>
          <w:rFonts w:ascii="Arial" w:hAnsi="Arial" w:cs="Arial"/>
          <w:sz w:val="24"/>
          <w:szCs w:val="24"/>
        </w:rPr>
        <w:t xml:space="preserve">provisions under the title “High Halstow Village Hall” by a committee of management who are the administering </w:t>
      </w:r>
      <w:r w:rsidR="006A59B0" w:rsidRPr="001477B5">
        <w:rPr>
          <w:rFonts w:ascii="Arial" w:hAnsi="Arial" w:cs="Arial"/>
          <w:sz w:val="24"/>
          <w:szCs w:val="24"/>
        </w:rPr>
        <w:t xml:space="preserve">or managing </w:t>
      </w:r>
      <w:r w:rsidRPr="001477B5">
        <w:rPr>
          <w:rFonts w:ascii="Arial" w:hAnsi="Arial" w:cs="Arial"/>
          <w:sz w:val="24"/>
          <w:szCs w:val="24"/>
        </w:rPr>
        <w:t>trustees.</w:t>
      </w:r>
      <w:r w:rsidR="000860A9">
        <w:rPr>
          <w:rStyle w:val="FootnoteReference"/>
          <w:rFonts w:ascii="Arial" w:hAnsi="Arial" w:cs="Arial"/>
          <w:sz w:val="24"/>
          <w:szCs w:val="24"/>
        </w:rPr>
        <w:footnoteReference w:id="1"/>
      </w:r>
      <w:r w:rsidR="006A59B0" w:rsidRPr="001477B5">
        <w:rPr>
          <w:rFonts w:ascii="Arial" w:hAnsi="Arial" w:cs="Arial"/>
          <w:sz w:val="24"/>
          <w:szCs w:val="24"/>
        </w:rPr>
        <w:t xml:space="preserve"> </w:t>
      </w:r>
    </w:p>
    <w:p w14:paraId="574B8072" w14:textId="6D13EC88" w:rsidR="00B014A3" w:rsidRDefault="00E5601B" w:rsidP="001477B5">
      <w:pPr>
        <w:pStyle w:val="ListParagraph"/>
        <w:numPr>
          <w:ilvl w:val="1"/>
          <w:numId w:val="3"/>
        </w:numPr>
        <w:ind w:left="709" w:hanging="709"/>
        <w:rPr>
          <w:rFonts w:ascii="Arial" w:hAnsi="Arial" w:cs="Arial"/>
          <w:sz w:val="24"/>
          <w:szCs w:val="24"/>
        </w:rPr>
      </w:pPr>
      <w:r>
        <w:rPr>
          <w:rFonts w:ascii="Arial" w:hAnsi="Arial" w:cs="Arial"/>
          <w:sz w:val="24"/>
          <w:szCs w:val="24"/>
        </w:rPr>
        <w:t xml:space="preserve">The sole function of </w:t>
      </w:r>
      <w:r w:rsidR="00FD6BC9">
        <w:rPr>
          <w:rFonts w:ascii="Arial" w:hAnsi="Arial" w:cs="Arial"/>
          <w:sz w:val="24"/>
          <w:szCs w:val="24"/>
        </w:rPr>
        <w:t xml:space="preserve">the </w:t>
      </w:r>
      <w:r>
        <w:rPr>
          <w:rFonts w:ascii="Arial" w:hAnsi="Arial" w:cs="Arial"/>
          <w:sz w:val="24"/>
          <w:szCs w:val="24"/>
        </w:rPr>
        <w:t xml:space="preserve">Holding or Custodian Trustees is to hold the title of the land </w:t>
      </w:r>
      <w:r w:rsidR="00FD6BC9">
        <w:rPr>
          <w:rFonts w:ascii="Arial" w:hAnsi="Arial" w:cs="Arial"/>
          <w:sz w:val="24"/>
          <w:szCs w:val="24"/>
        </w:rPr>
        <w:t>and/or</w:t>
      </w:r>
      <w:r>
        <w:rPr>
          <w:rFonts w:ascii="Arial" w:hAnsi="Arial" w:cs="Arial"/>
          <w:sz w:val="24"/>
          <w:szCs w:val="24"/>
        </w:rPr>
        <w:t xml:space="preserve"> property. </w:t>
      </w:r>
      <w:r w:rsidR="001451C2" w:rsidRPr="001477B5">
        <w:rPr>
          <w:rFonts w:ascii="Arial" w:hAnsi="Arial" w:cs="Arial"/>
          <w:sz w:val="24"/>
          <w:szCs w:val="24"/>
        </w:rPr>
        <w:t xml:space="preserve">High Halstow Parish Council is </w:t>
      </w:r>
      <w:r w:rsidR="00FD6BC9">
        <w:rPr>
          <w:rFonts w:ascii="Arial" w:hAnsi="Arial" w:cs="Arial"/>
          <w:sz w:val="24"/>
          <w:szCs w:val="24"/>
        </w:rPr>
        <w:t xml:space="preserve">stated in the conveyance documents as </w:t>
      </w:r>
      <w:r w:rsidR="001451C2" w:rsidRPr="001477B5">
        <w:rPr>
          <w:rFonts w:ascii="Arial" w:hAnsi="Arial" w:cs="Arial"/>
          <w:sz w:val="24"/>
          <w:szCs w:val="24"/>
        </w:rPr>
        <w:t>the</w:t>
      </w:r>
      <w:r>
        <w:rPr>
          <w:rFonts w:ascii="Arial" w:hAnsi="Arial" w:cs="Arial"/>
          <w:sz w:val="24"/>
          <w:szCs w:val="24"/>
        </w:rPr>
        <w:t xml:space="preserve"> C</w:t>
      </w:r>
      <w:r w:rsidR="00B014A3" w:rsidRPr="001477B5">
        <w:rPr>
          <w:rFonts w:ascii="Arial" w:hAnsi="Arial" w:cs="Arial"/>
          <w:sz w:val="24"/>
          <w:szCs w:val="24"/>
        </w:rPr>
        <w:t>u</w:t>
      </w:r>
      <w:r w:rsidR="00FD6BC9">
        <w:rPr>
          <w:rFonts w:ascii="Arial" w:hAnsi="Arial" w:cs="Arial"/>
          <w:sz w:val="24"/>
          <w:szCs w:val="24"/>
        </w:rPr>
        <w:t>stodian Trustee of the</w:t>
      </w:r>
      <w:r w:rsidR="0083521C" w:rsidRPr="001477B5">
        <w:rPr>
          <w:rFonts w:ascii="Arial" w:hAnsi="Arial" w:cs="Arial"/>
          <w:sz w:val="24"/>
          <w:szCs w:val="24"/>
        </w:rPr>
        <w:t xml:space="preserve"> </w:t>
      </w:r>
      <w:r w:rsidR="00FD6BC9">
        <w:rPr>
          <w:rFonts w:ascii="Arial" w:hAnsi="Arial" w:cs="Arial"/>
          <w:sz w:val="24"/>
          <w:szCs w:val="24"/>
        </w:rPr>
        <w:t>Village Hall</w:t>
      </w:r>
      <w:r w:rsidR="006A59B0" w:rsidRPr="001477B5">
        <w:rPr>
          <w:rFonts w:ascii="Arial" w:hAnsi="Arial" w:cs="Arial"/>
          <w:sz w:val="24"/>
          <w:szCs w:val="24"/>
        </w:rPr>
        <w:t xml:space="preserve"> </w:t>
      </w:r>
      <w:r w:rsidR="00B014A3" w:rsidRPr="001477B5">
        <w:rPr>
          <w:rFonts w:ascii="Arial" w:hAnsi="Arial" w:cs="Arial"/>
          <w:sz w:val="24"/>
          <w:szCs w:val="24"/>
        </w:rPr>
        <w:t xml:space="preserve">and </w:t>
      </w:r>
      <w:r w:rsidR="00A252DC">
        <w:rPr>
          <w:rFonts w:ascii="Arial" w:hAnsi="Arial" w:cs="Arial"/>
          <w:sz w:val="24"/>
          <w:szCs w:val="24"/>
        </w:rPr>
        <w:t>is</w:t>
      </w:r>
      <w:r w:rsidR="006A59B0" w:rsidRPr="001477B5">
        <w:rPr>
          <w:rFonts w:ascii="Arial" w:hAnsi="Arial" w:cs="Arial"/>
          <w:sz w:val="24"/>
          <w:szCs w:val="24"/>
        </w:rPr>
        <w:t xml:space="preserve"> only liabl</w:t>
      </w:r>
      <w:r w:rsidR="0083521C" w:rsidRPr="001477B5">
        <w:rPr>
          <w:rFonts w:ascii="Arial" w:hAnsi="Arial" w:cs="Arial"/>
          <w:sz w:val="24"/>
          <w:szCs w:val="24"/>
        </w:rPr>
        <w:t xml:space="preserve">e to hold the “Trust property” </w:t>
      </w:r>
      <w:r w:rsidR="006A59B0" w:rsidRPr="001477B5">
        <w:rPr>
          <w:rFonts w:ascii="Arial" w:hAnsi="Arial" w:cs="Arial"/>
          <w:sz w:val="24"/>
          <w:szCs w:val="24"/>
        </w:rPr>
        <w:t xml:space="preserve">asset and carry out any instructions of the managing trustees in so far as such instructions are not in breach of the </w:t>
      </w:r>
      <w:r w:rsidR="006F4B05" w:rsidRPr="001477B5">
        <w:rPr>
          <w:rFonts w:ascii="Arial" w:hAnsi="Arial" w:cs="Arial"/>
          <w:sz w:val="24"/>
          <w:szCs w:val="24"/>
        </w:rPr>
        <w:t xml:space="preserve">original </w:t>
      </w:r>
      <w:r w:rsidR="006A59B0" w:rsidRPr="001477B5">
        <w:rPr>
          <w:rFonts w:ascii="Arial" w:hAnsi="Arial" w:cs="Arial"/>
          <w:sz w:val="24"/>
          <w:szCs w:val="24"/>
        </w:rPr>
        <w:t>governing document.</w:t>
      </w:r>
      <w:r w:rsidR="007F7D5D">
        <w:rPr>
          <w:rFonts w:ascii="Arial" w:hAnsi="Arial" w:cs="Arial"/>
          <w:sz w:val="24"/>
          <w:szCs w:val="24"/>
        </w:rPr>
        <w:t xml:space="preserve"> They are not normally involved in the day to day running of the hall.</w:t>
      </w:r>
      <w:r w:rsidR="000860A9">
        <w:rPr>
          <w:rStyle w:val="FootnoteReference"/>
          <w:rFonts w:ascii="Arial" w:hAnsi="Arial" w:cs="Arial"/>
          <w:sz w:val="24"/>
          <w:szCs w:val="24"/>
        </w:rPr>
        <w:footnoteReference w:id="2"/>
      </w:r>
    </w:p>
    <w:p w14:paraId="068B83A3" w14:textId="77777777" w:rsidR="006A59B0" w:rsidRPr="00E346E5" w:rsidRDefault="006A59B0" w:rsidP="00E346E5">
      <w:pPr>
        <w:pStyle w:val="ListParagraph"/>
        <w:ind w:left="709"/>
        <w:rPr>
          <w:rFonts w:ascii="Arial" w:hAnsi="Arial" w:cs="Arial"/>
          <w:sz w:val="24"/>
          <w:szCs w:val="24"/>
        </w:rPr>
      </w:pPr>
    </w:p>
    <w:p w14:paraId="3145BF1C" w14:textId="6D9C8DBA" w:rsidR="00B91491" w:rsidRDefault="007921D0" w:rsidP="00E346E5">
      <w:pPr>
        <w:pStyle w:val="ListParagraph"/>
        <w:numPr>
          <w:ilvl w:val="0"/>
          <w:numId w:val="3"/>
        </w:numPr>
        <w:ind w:left="0" w:firstLine="0"/>
        <w:rPr>
          <w:rFonts w:ascii="Arial" w:hAnsi="Arial" w:cs="Arial"/>
          <w:b/>
          <w:sz w:val="24"/>
          <w:szCs w:val="24"/>
        </w:rPr>
      </w:pPr>
      <w:r>
        <w:rPr>
          <w:rFonts w:ascii="Arial" w:hAnsi="Arial" w:cs="Arial"/>
          <w:b/>
          <w:sz w:val="24"/>
          <w:szCs w:val="24"/>
        </w:rPr>
        <w:t>USE OF THE VILLAGE HALL</w:t>
      </w:r>
    </w:p>
    <w:p w14:paraId="1753F9E1" w14:textId="77777777" w:rsidR="007921D0" w:rsidRDefault="007921D0" w:rsidP="007921D0">
      <w:pPr>
        <w:pStyle w:val="ListParagraph"/>
        <w:ind w:left="0"/>
        <w:rPr>
          <w:rFonts w:ascii="Arial" w:hAnsi="Arial" w:cs="Arial"/>
          <w:b/>
          <w:sz w:val="24"/>
          <w:szCs w:val="24"/>
        </w:rPr>
      </w:pPr>
    </w:p>
    <w:p w14:paraId="44760726" w14:textId="59B0A60C" w:rsidR="00E346E5" w:rsidRPr="00E346E5" w:rsidRDefault="00B014A3" w:rsidP="00E346E5">
      <w:pPr>
        <w:pStyle w:val="ListParagraph"/>
        <w:numPr>
          <w:ilvl w:val="1"/>
          <w:numId w:val="3"/>
        </w:numPr>
        <w:ind w:left="709" w:hanging="709"/>
        <w:rPr>
          <w:rFonts w:ascii="Arial" w:hAnsi="Arial" w:cs="Arial"/>
          <w:sz w:val="24"/>
          <w:szCs w:val="24"/>
        </w:rPr>
      </w:pPr>
      <w:r w:rsidRPr="00E346E5">
        <w:rPr>
          <w:rFonts w:ascii="Arial" w:hAnsi="Arial" w:cs="Arial"/>
          <w:sz w:val="24"/>
          <w:szCs w:val="24"/>
        </w:rPr>
        <w:t>The High Halstow Vill</w:t>
      </w:r>
      <w:r w:rsidR="00FE135F" w:rsidRPr="00E346E5">
        <w:rPr>
          <w:rFonts w:ascii="Arial" w:hAnsi="Arial" w:cs="Arial"/>
          <w:sz w:val="24"/>
          <w:szCs w:val="24"/>
        </w:rPr>
        <w:t xml:space="preserve">age Hall </w:t>
      </w:r>
      <w:r w:rsidRPr="00E346E5">
        <w:rPr>
          <w:rFonts w:ascii="Arial" w:hAnsi="Arial" w:cs="Arial"/>
          <w:sz w:val="24"/>
          <w:szCs w:val="24"/>
        </w:rPr>
        <w:t xml:space="preserve">is held in trust </w:t>
      </w:r>
      <w:r w:rsidR="000860A9">
        <w:rPr>
          <w:rFonts w:ascii="Arial" w:hAnsi="Arial" w:cs="Arial"/>
          <w:sz w:val="24"/>
          <w:szCs w:val="24"/>
        </w:rPr>
        <w:t xml:space="preserve">for the use of </w:t>
      </w:r>
      <w:r w:rsidR="004C2B0C">
        <w:rPr>
          <w:rFonts w:ascii="Arial" w:hAnsi="Arial" w:cs="Arial"/>
          <w:sz w:val="24"/>
          <w:szCs w:val="24"/>
        </w:rPr>
        <w:t xml:space="preserve">the inhabitants of </w:t>
      </w:r>
      <w:r w:rsidR="000860A9">
        <w:rPr>
          <w:rFonts w:ascii="Arial" w:hAnsi="Arial" w:cs="Arial"/>
          <w:sz w:val="24"/>
          <w:szCs w:val="24"/>
        </w:rPr>
        <w:t xml:space="preserve">High Halstow </w:t>
      </w:r>
      <w:r w:rsidR="004C2B0C">
        <w:rPr>
          <w:rFonts w:ascii="Arial" w:hAnsi="Arial" w:cs="Arial"/>
          <w:sz w:val="24"/>
          <w:szCs w:val="24"/>
        </w:rPr>
        <w:t>and the neighbourhood</w:t>
      </w:r>
      <w:r w:rsidR="004C2B0C">
        <w:rPr>
          <w:rStyle w:val="FootnoteReference"/>
          <w:rFonts w:ascii="Arial" w:hAnsi="Arial" w:cs="Arial"/>
          <w:sz w:val="24"/>
          <w:szCs w:val="24"/>
        </w:rPr>
        <w:footnoteReference w:id="3"/>
      </w:r>
      <w:r w:rsidR="000860A9">
        <w:rPr>
          <w:rFonts w:ascii="Arial" w:hAnsi="Arial" w:cs="Arial"/>
          <w:sz w:val="24"/>
          <w:szCs w:val="24"/>
        </w:rPr>
        <w:t xml:space="preserve"> </w:t>
      </w:r>
      <w:r w:rsidR="007F7D5D">
        <w:rPr>
          <w:rFonts w:ascii="Arial" w:hAnsi="Arial" w:cs="Arial"/>
          <w:sz w:val="24"/>
          <w:szCs w:val="24"/>
        </w:rPr>
        <w:t xml:space="preserve"> </w:t>
      </w:r>
      <w:r w:rsidR="00F37682" w:rsidRPr="00E346E5">
        <w:rPr>
          <w:rFonts w:ascii="Arial" w:hAnsi="Arial" w:cs="Arial"/>
          <w:sz w:val="24"/>
          <w:szCs w:val="24"/>
        </w:rPr>
        <w:t xml:space="preserve">(hereinafter called the “area of benefit”) for the purposes of meetings, lectures, classes and for other forms of recreation and leisure-time occupation, with the object of improving the conditions of life for </w:t>
      </w:r>
      <w:r w:rsidR="009A09BB">
        <w:rPr>
          <w:rFonts w:ascii="Arial" w:hAnsi="Arial" w:cs="Arial"/>
          <w:sz w:val="24"/>
          <w:szCs w:val="24"/>
        </w:rPr>
        <w:t>residents</w:t>
      </w:r>
      <w:r w:rsidR="004E1A8F">
        <w:rPr>
          <w:rFonts w:ascii="Arial" w:hAnsi="Arial" w:cs="Arial"/>
          <w:sz w:val="24"/>
          <w:szCs w:val="24"/>
        </w:rPr>
        <w:t xml:space="preserve"> in the area of benefit</w:t>
      </w:r>
      <w:r w:rsidR="006E2717" w:rsidRPr="00E346E5">
        <w:rPr>
          <w:rFonts w:ascii="Arial" w:hAnsi="Arial" w:cs="Arial"/>
          <w:sz w:val="24"/>
          <w:szCs w:val="24"/>
        </w:rPr>
        <w:t xml:space="preserve">. </w:t>
      </w:r>
    </w:p>
    <w:p w14:paraId="5BC1662B" w14:textId="157D41DD" w:rsidR="00B014A3" w:rsidRDefault="004E1A8F" w:rsidP="00E346E5">
      <w:pPr>
        <w:pStyle w:val="ListParagraph"/>
        <w:numPr>
          <w:ilvl w:val="1"/>
          <w:numId w:val="3"/>
        </w:numPr>
        <w:ind w:left="709" w:hanging="709"/>
        <w:rPr>
          <w:rFonts w:ascii="Arial" w:hAnsi="Arial" w:cs="Arial"/>
          <w:sz w:val="24"/>
          <w:szCs w:val="24"/>
        </w:rPr>
      </w:pPr>
      <w:r>
        <w:rPr>
          <w:rFonts w:ascii="Arial" w:hAnsi="Arial" w:cs="Arial"/>
          <w:sz w:val="24"/>
          <w:szCs w:val="24"/>
        </w:rPr>
        <w:t xml:space="preserve">The village hall is available to </w:t>
      </w:r>
      <w:proofErr w:type="gramStart"/>
      <w:r>
        <w:rPr>
          <w:rFonts w:ascii="Arial" w:hAnsi="Arial" w:cs="Arial"/>
          <w:sz w:val="24"/>
          <w:szCs w:val="24"/>
        </w:rPr>
        <w:t>hire at all times</w:t>
      </w:r>
      <w:proofErr w:type="gramEnd"/>
      <w:r>
        <w:rPr>
          <w:rFonts w:ascii="Arial" w:hAnsi="Arial" w:cs="Arial"/>
          <w:sz w:val="24"/>
          <w:szCs w:val="24"/>
        </w:rPr>
        <w:t xml:space="preserve"> to persons regardless of race, nationality, eth</w:t>
      </w:r>
      <w:r w:rsidR="007F7D5D">
        <w:rPr>
          <w:rFonts w:ascii="Arial" w:hAnsi="Arial" w:cs="Arial"/>
          <w:sz w:val="24"/>
          <w:szCs w:val="24"/>
        </w:rPr>
        <w:t>n</w:t>
      </w:r>
      <w:r>
        <w:rPr>
          <w:rFonts w:ascii="Arial" w:hAnsi="Arial" w:cs="Arial"/>
          <w:sz w:val="24"/>
          <w:szCs w:val="24"/>
        </w:rPr>
        <w:t xml:space="preserve">ic or national origin, faith, disability or </w:t>
      </w:r>
      <w:r w:rsidR="006E2717" w:rsidRPr="00E346E5">
        <w:rPr>
          <w:rFonts w:ascii="Arial" w:hAnsi="Arial" w:cs="Arial"/>
          <w:sz w:val="24"/>
          <w:szCs w:val="24"/>
        </w:rPr>
        <w:t xml:space="preserve">distinction </w:t>
      </w:r>
      <w:r>
        <w:rPr>
          <w:rFonts w:ascii="Arial" w:hAnsi="Arial" w:cs="Arial"/>
          <w:sz w:val="24"/>
          <w:szCs w:val="24"/>
        </w:rPr>
        <w:t xml:space="preserve">of gender, political </w:t>
      </w:r>
      <w:r w:rsidR="006E2717" w:rsidRPr="00E346E5">
        <w:rPr>
          <w:rFonts w:ascii="Arial" w:hAnsi="Arial" w:cs="Arial"/>
          <w:sz w:val="24"/>
          <w:szCs w:val="24"/>
        </w:rPr>
        <w:t>or other opinions</w:t>
      </w:r>
      <w:r w:rsidR="007F7D5D">
        <w:rPr>
          <w:rFonts w:ascii="Arial" w:hAnsi="Arial" w:cs="Arial"/>
          <w:sz w:val="24"/>
          <w:szCs w:val="24"/>
        </w:rPr>
        <w:t xml:space="preserve">; </w:t>
      </w:r>
      <w:r>
        <w:rPr>
          <w:rFonts w:ascii="Arial" w:hAnsi="Arial" w:cs="Arial"/>
          <w:sz w:val="24"/>
          <w:szCs w:val="24"/>
        </w:rPr>
        <w:t xml:space="preserve">but </w:t>
      </w:r>
      <w:r w:rsidR="007F7D5D">
        <w:rPr>
          <w:rFonts w:ascii="Arial" w:hAnsi="Arial" w:cs="Arial"/>
          <w:sz w:val="24"/>
          <w:szCs w:val="24"/>
        </w:rPr>
        <w:t xml:space="preserve">this </w:t>
      </w:r>
      <w:r>
        <w:rPr>
          <w:rFonts w:ascii="Arial" w:hAnsi="Arial" w:cs="Arial"/>
          <w:sz w:val="24"/>
          <w:szCs w:val="24"/>
        </w:rPr>
        <w:t>ultimately</w:t>
      </w:r>
      <w:r w:rsidR="007F7D5D">
        <w:rPr>
          <w:rFonts w:ascii="Arial" w:hAnsi="Arial" w:cs="Arial"/>
          <w:sz w:val="24"/>
          <w:szCs w:val="24"/>
        </w:rPr>
        <w:t xml:space="preserve"> is</w:t>
      </w:r>
      <w:r>
        <w:rPr>
          <w:rFonts w:ascii="Arial" w:hAnsi="Arial" w:cs="Arial"/>
          <w:sz w:val="24"/>
          <w:szCs w:val="24"/>
        </w:rPr>
        <w:t xml:space="preserve"> at the discretion of the </w:t>
      </w:r>
      <w:r w:rsidR="007F7D5D">
        <w:rPr>
          <w:rFonts w:ascii="Arial" w:hAnsi="Arial" w:cs="Arial"/>
          <w:sz w:val="24"/>
          <w:szCs w:val="24"/>
        </w:rPr>
        <w:t xml:space="preserve">management </w:t>
      </w:r>
      <w:r>
        <w:rPr>
          <w:rFonts w:ascii="Arial" w:hAnsi="Arial" w:cs="Arial"/>
          <w:sz w:val="24"/>
          <w:szCs w:val="24"/>
        </w:rPr>
        <w:t>committee.</w:t>
      </w:r>
    </w:p>
    <w:p w14:paraId="29F61BEC" w14:textId="7F7E4CF2" w:rsidR="007921D0" w:rsidRDefault="00ED4B80" w:rsidP="00E346E5">
      <w:pPr>
        <w:pStyle w:val="ListParagraph"/>
        <w:numPr>
          <w:ilvl w:val="1"/>
          <w:numId w:val="3"/>
        </w:numPr>
        <w:ind w:left="709" w:hanging="709"/>
        <w:rPr>
          <w:rFonts w:ascii="Arial" w:hAnsi="Arial" w:cs="Arial"/>
          <w:sz w:val="24"/>
          <w:szCs w:val="24"/>
        </w:rPr>
      </w:pPr>
      <w:r>
        <w:rPr>
          <w:rFonts w:ascii="Arial" w:hAnsi="Arial" w:cs="Arial"/>
          <w:sz w:val="24"/>
          <w:szCs w:val="24"/>
        </w:rPr>
        <w:lastRenderedPageBreak/>
        <w:t>Users of the v</w:t>
      </w:r>
      <w:r w:rsidR="007921D0">
        <w:rPr>
          <w:rFonts w:ascii="Arial" w:hAnsi="Arial" w:cs="Arial"/>
          <w:sz w:val="24"/>
          <w:szCs w:val="24"/>
        </w:rPr>
        <w:t xml:space="preserve">illage </w:t>
      </w:r>
      <w:r>
        <w:rPr>
          <w:rFonts w:ascii="Arial" w:hAnsi="Arial" w:cs="Arial"/>
          <w:sz w:val="24"/>
          <w:szCs w:val="24"/>
        </w:rPr>
        <w:t>h</w:t>
      </w:r>
      <w:r w:rsidR="007921D0">
        <w:rPr>
          <w:rFonts w:ascii="Arial" w:hAnsi="Arial" w:cs="Arial"/>
          <w:sz w:val="24"/>
          <w:szCs w:val="24"/>
        </w:rPr>
        <w:t>all must comply with the rules and conditions as stated on the hiring agreement and standard conditions of hire as they apply.</w:t>
      </w:r>
    </w:p>
    <w:p w14:paraId="25796706" w14:textId="77777777" w:rsidR="00FE135F" w:rsidRPr="00E346E5" w:rsidRDefault="00FE135F" w:rsidP="009A09BB">
      <w:pPr>
        <w:pStyle w:val="ListParagraph"/>
        <w:ind w:left="0"/>
        <w:rPr>
          <w:rFonts w:ascii="Arial" w:hAnsi="Arial" w:cs="Arial"/>
          <w:sz w:val="24"/>
          <w:szCs w:val="24"/>
        </w:rPr>
      </w:pPr>
    </w:p>
    <w:p w14:paraId="3D721E22" w14:textId="1BD3465E" w:rsidR="00FE135F" w:rsidRDefault="002B1F90" w:rsidP="00E346E5">
      <w:pPr>
        <w:pStyle w:val="ListParagraph"/>
        <w:numPr>
          <w:ilvl w:val="0"/>
          <w:numId w:val="3"/>
        </w:numPr>
        <w:ind w:left="0" w:firstLine="0"/>
        <w:rPr>
          <w:rFonts w:ascii="Arial" w:hAnsi="Arial" w:cs="Arial"/>
          <w:b/>
          <w:sz w:val="24"/>
          <w:szCs w:val="24"/>
        </w:rPr>
      </w:pPr>
      <w:r>
        <w:rPr>
          <w:rFonts w:ascii="Arial" w:hAnsi="Arial" w:cs="Arial"/>
          <w:b/>
          <w:sz w:val="24"/>
          <w:szCs w:val="24"/>
        </w:rPr>
        <w:t>MANAGEMENT COMMITTEE</w:t>
      </w:r>
    </w:p>
    <w:p w14:paraId="78F88755" w14:textId="77777777" w:rsidR="00E60D31" w:rsidRPr="00E346E5" w:rsidRDefault="00E60D31" w:rsidP="00E60D31">
      <w:pPr>
        <w:pStyle w:val="ListParagraph"/>
        <w:ind w:left="0"/>
        <w:rPr>
          <w:rFonts w:ascii="Arial" w:hAnsi="Arial" w:cs="Arial"/>
          <w:b/>
          <w:sz w:val="24"/>
          <w:szCs w:val="24"/>
        </w:rPr>
      </w:pPr>
    </w:p>
    <w:p w14:paraId="7EC741EE" w14:textId="77777777" w:rsidR="00997583" w:rsidRDefault="00997583" w:rsidP="00E60D31">
      <w:pPr>
        <w:pStyle w:val="ListParagraph"/>
        <w:numPr>
          <w:ilvl w:val="1"/>
          <w:numId w:val="3"/>
        </w:numPr>
        <w:ind w:left="709" w:hanging="709"/>
        <w:rPr>
          <w:rFonts w:ascii="Arial" w:hAnsi="Arial" w:cs="Arial"/>
          <w:sz w:val="24"/>
          <w:szCs w:val="24"/>
          <w:u w:val="single"/>
        </w:rPr>
      </w:pPr>
      <w:r w:rsidRPr="00781B71">
        <w:rPr>
          <w:rFonts w:ascii="Arial" w:hAnsi="Arial" w:cs="Arial"/>
          <w:sz w:val="24"/>
          <w:szCs w:val="24"/>
          <w:u w:val="single"/>
        </w:rPr>
        <w:t>Trustees</w:t>
      </w:r>
    </w:p>
    <w:p w14:paraId="63AC7E6C" w14:textId="77777777" w:rsidR="00457A0E" w:rsidRPr="00781B71" w:rsidRDefault="00457A0E" w:rsidP="00457A0E">
      <w:pPr>
        <w:pStyle w:val="ListParagraph"/>
        <w:ind w:left="709"/>
        <w:rPr>
          <w:rFonts w:ascii="Arial" w:hAnsi="Arial" w:cs="Arial"/>
          <w:sz w:val="24"/>
          <w:szCs w:val="24"/>
          <w:u w:val="single"/>
        </w:rPr>
      </w:pPr>
    </w:p>
    <w:p w14:paraId="5DFAC6BB" w14:textId="7E65483B" w:rsidR="006F4B05" w:rsidRDefault="00E60D31" w:rsidP="00457A0E">
      <w:pPr>
        <w:pStyle w:val="ListParagraph"/>
        <w:numPr>
          <w:ilvl w:val="2"/>
          <w:numId w:val="13"/>
        </w:numPr>
        <w:ind w:left="709" w:hanging="709"/>
        <w:rPr>
          <w:rFonts w:ascii="Arial" w:hAnsi="Arial" w:cs="Arial"/>
          <w:sz w:val="24"/>
          <w:szCs w:val="24"/>
        </w:rPr>
      </w:pPr>
      <w:r>
        <w:rPr>
          <w:rFonts w:ascii="Arial" w:hAnsi="Arial" w:cs="Arial"/>
          <w:sz w:val="24"/>
          <w:szCs w:val="24"/>
        </w:rPr>
        <w:t>The management committee of the village hall is comprised of representatives o</w:t>
      </w:r>
      <w:r w:rsidR="00F20B76">
        <w:rPr>
          <w:rFonts w:ascii="Arial" w:hAnsi="Arial" w:cs="Arial"/>
          <w:sz w:val="24"/>
          <w:szCs w:val="24"/>
        </w:rPr>
        <w:t xml:space="preserve">f the hall user groups plus </w:t>
      </w:r>
      <w:r>
        <w:rPr>
          <w:rFonts w:ascii="Arial" w:hAnsi="Arial" w:cs="Arial"/>
          <w:sz w:val="24"/>
          <w:szCs w:val="24"/>
        </w:rPr>
        <w:t xml:space="preserve">elected </w:t>
      </w:r>
      <w:r w:rsidR="000F16F8">
        <w:rPr>
          <w:rFonts w:ascii="Arial" w:hAnsi="Arial" w:cs="Arial"/>
          <w:sz w:val="24"/>
          <w:szCs w:val="24"/>
        </w:rPr>
        <w:t>members</w:t>
      </w:r>
      <w:r w:rsidR="00F20B76">
        <w:rPr>
          <w:rFonts w:ascii="Arial" w:hAnsi="Arial" w:cs="Arial"/>
          <w:sz w:val="24"/>
          <w:szCs w:val="24"/>
        </w:rPr>
        <w:t xml:space="preserve"> </w:t>
      </w:r>
      <w:r w:rsidR="00ED4B80">
        <w:rPr>
          <w:rFonts w:ascii="Arial" w:hAnsi="Arial" w:cs="Arial"/>
          <w:sz w:val="24"/>
          <w:szCs w:val="24"/>
        </w:rPr>
        <w:t>(</w:t>
      </w:r>
      <w:r w:rsidR="00F20B76">
        <w:rPr>
          <w:rFonts w:ascii="Arial" w:hAnsi="Arial" w:cs="Arial"/>
          <w:sz w:val="24"/>
          <w:szCs w:val="24"/>
        </w:rPr>
        <w:t>or post holders</w:t>
      </w:r>
      <w:r w:rsidR="00ED4B80">
        <w:rPr>
          <w:rFonts w:ascii="Arial" w:hAnsi="Arial" w:cs="Arial"/>
          <w:sz w:val="24"/>
          <w:szCs w:val="24"/>
        </w:rPr>
        <w:t>)</w:t>
      </w:r>
      <w:r>
        <w:rPr>
          <w:rFonts w:ascii="Arial" w:hAnsi="Arial" w:cs="Arial"/>
          <w:sz w:val="24"/>
          <w:szCs w:val="24"/>
        </w:rPr>
        <w:t xml:space="preserve">. When a representative of a user group becomes a member of the management </w:t>
      </w:r>
      <w:proofErr w:type="gramStart"/>
      <w:r>
        <w:rPr>
          <w:rFonts w:ascii="Arial" w:hAnsi="Arial" w:cs="Arial"/>
          <w:sz w:val="24"/>
          <w:szCs w:val="24"/>
        </w:rPr>
        <w:t>committee</w:t>
      </w:r>
      <w:proofErr w:type="gramEnd"/>
      <w:r>
        <w:rPr>
          <w:rFonts w:ascii="Arial" w:hAnsi="Arial" w:cs="Arial"/>
          <w:sz w:val="24"/>
          <w:szCs w:val="24"/>
        </w:rPr>
        <w:t xml:space="preserve"> they </w:t>
      </w:r>
      <w:r w:rsidR="00F20B76">
        <w:rPr>
          <w:rFonts w:ascii="Arial" w:hAnsi="Arial" w:cs="Arial"/>
          <w:sz w:val="24"/>
          <w:szCs w:val="24"/>
        </w:rPr>
        <w:t>do not become</w:t>
      </w:r>
      <w:r>
        <w:rPr>
          <w:rFonts w:ascii="Arial" w:hAnsi="Arial" w:cs="Arial"/>
          <w:sz w:val="24"/>
          <w:szCs w:val="24"/>
        </w:rPr>
        <w:t xml:space="preserve"> a trustee of the village hall</w:t>
      </w:r>
      <w:r w:rsidR="00F20B76">
        <w:rPr>
          <w:rFonts w:ascii="Arial" w:hAnsi="Arial" w:cs="Arial"/>
          <w:sz w:val="24"/>
          <w:szCs w:val="24"/>
        </w:rPr>
        <w:t xml:space="preserve"> unless they are </w:t>
      </w:r>
      <w:r w:rsidR="00DB63A9">
        <w:rPr>
          <w:rFonts w:ascii="Arial" w:hAnsi="Arial" w:cs="Arial"/>
          <w:sz w:val="24"/>
          <w:szCs w:val="24"/>
        </w:rPr>
        <w:t>a resident</w:t>
      </w:r>
      <w:r w:rsidR="00F20B76">
        <w:rPr>
          <w:rFonts w:ascii="Arial" w:hAnsi="Arial" w:cs="Arial"/>
          <w:sz w:val="24"/>
          <w:szCs w:val="24"/>
        </w:rPr>
        <w:t xml:space="preserve"> of High Halstow </w:t>
      </w:r>
      <w:r w:rsidR="000F16F8">
        <w:rPr>
          <w:rFonts w:ascii="Arial" w:hAnsi="Arial" w:cs="Arial"/>
          <w:sz w:val="24"/>
          <w:szCs w:val="24"/>
        </w:rPr>
        <w:t>and are also an elected member</w:t>
      </w:r>
      <w:r>
        <w:rPr>
          <w:rFonts w:ascii="Arial" w:hAnsi="Arial" w:cs="Arial"/>
          <w:sz w:val="24"/>
          <w:szCs w:val="24"/>
        </w:rPr>
        <w:t>.</w:t>
      </w:r>
    </w:p>
    <w:p w14:paraId="58871EFE" w14:textId="72C6055F" w:rsidR="000F16F8" w:rsidRPr="002B1F90" w:rsidRDefault="000F16F8" w:rsidP="002B1F90">
      <w:pPr>
        <w:pStyle w:val="ListParagraph"/>
        <w:numPr>
          <w:ilvl w:val="2"/>
          <w:numId w:val="13"/>
        </w:numPr>
        <w:ind w:left="709" w:hanging="709"/>
        <w:rPr>
          <w:rFonts w:ascii="Arial" w:hAnsi="Arial" w:cs="Arial"/>
          <w:sz w:val="24"/>
          <w:szCs w:val="24"/>
        </w:rPr>
      </w:pPr>
      <w:r>
        <w:rPr>
          <w:rFonts w:ascii="Arial" w:hAnsi="Arial" w:cs="Arial"/>
          <w:sz w:val="24"/>
          <w:szCs w:val="24"/>
        </w:rPr>
        <w:t>Elected membership</w:t>
      </w:r>
      <w:r w:rsidRPr="00997583">
        <w:rPr>
          <w:rFonts w:ascii="Arial" w:hAnsi="Arial" w:cs="Arial"/>
          <w:sz w:val="24"/>
          <w:szCs w:val="24"/>
        </w:rPr>
        <w:t xml:space="preserve"> </w:t>
      </w:r>
      <w:r>
        <w:rPr>
          <w:rFonts w:ascii="Arial" w:hAnsi="Arial" w:cs="Arial"/>
          <w:sz w:val="24"/>
          <w:szCs w:val="24"/>
        </w:rPr>
        <w:t>to</w:t>
      </w:r>
      <w:r w:rsidRPr="00997583">
        <w:rPr>
          <w:rFonts w:ascii="Arial" w:hAnsi="Arial" w:cs="Arial"/>
          <w:sz w:val="24"/>
          <w:szCs w:val="24"/>
        </w:rPr>
        <w:t xml:space="preserve"> the </w:t>
      </w:r>
      <w:r>
        <w:rPr>
          <w:rFonts w:ascii="Arial" w:hAnsi="Arial" w:cs="Arial"/>
          <w:sz w:val="24"/>
          <w:szCs w:val="24"/>
        </w:rPr>
        <w:t>management c</w:t>
      </w:r>
      <w:r w:rsidRPr="00997583">
        <w:rPr>
          <w:rFonts w:ascii="Arial" w:hAnsi="Arial" w:cs="Arial"/>
          <w:sz w:val="24"/>
          <w:szCs w:val="24"/>
        </w:rPr>
        <w:t xml:space="preserve">ommittee </w:t>
      </w:r>
      <w:r>
        <w:rPr>
          <w:rFonts w:ascii="Arial" w:hAnsi="Arial" w:cs="Arial"/>
          <w:sz w:val="24"/>
          <w:szCs w:val="24"/>
        </w:rPr>
        <w:t xml:space="preserve">is </w:t>
      </w:r>
      <w:r w:rsidRPr="00997583">
        <w:rPr>
          <w:rFonts w:ascii="Arial" w:hAnsi="Arial" w:cs="Arial"/>
          <w:sz w:val="24"/>
          <w:szCs w:val="24"/>
        </w:rPr>
        <w:t xml:space="preserve">open to all adult residents (defined as being over age </w:t>
      </w:r>
      <w:r>
        <w:rPr>
          <w:rFonts w:ascii="Arial" w:hAnsi="Arial" w:cs="Arial"/>
          <w:sz w:val="24"/>
          <w:szCs w:val="24"/>
        </w:rPr>
        <w:t xml:space="preserve">18) living </w:t>
      </w:r>
      <w:r w:rsidR="002B1F90">
        <w:rPr>
          <w:rFonts w:ascii="Arial" w:hAnsi="Arial" w:cs="Arial"/>
          <w:sz w:val="24"/>
          <w:szCs w:val="24"/>
        </w:rPr>
        <w:t>with</w:t>
      </w:r>
      <w:r>
        <w:rPr>
          <w:rFonts w:ascii="Arial" w:hAnsi="Arial" w:cs="Arial"/>
          <w:sz w:val="24"/>
          <w:szCs w:val="24"/>
        </w:rPr>
        <w:t xml:space="preserve">in </w:t>
      </w:r>
      <w:r w:rsidR="003317EF">
        <w:rPr>
          <w:rFonts w:ascii="Arial" w:hAnsi="Arial" w:cs="Arial"/>
          <w:sz w:val="24"/>
          <w:szCs w:val="24"/>
        </w:rPr>
        <w:t>the boundaries</w:t>
      </w:r>
      <w:r w:rsidR="002B1F90">
        <w:rPr>
          <w:rFonts w:ascii="Arial" w:hAnsi="Arial" w:cs="Arial"/>
          <w:sz w:val="24"/>
          <w:szCs w:val="24"/>
        </w:rPr>
        <w:t xml:space="preserve"> of </w:t>
      </w:r>
      <w:r>
        <w:rPr>
          <w:rFonts w:ascii="Arial" w:hAnsi="Arial" w:cs="Arial"/>
          <w:sz w:val="24"/>
          <w:szCs w:val="24"/>
        </w:rPr>
        <w:t>High Halstow.</w:t>
      </w:r>
    </w:p>
    <w:p w14:paraId="72F76648" w14:textId="00B5C65A" w:rsidR="00997583" w:rsidRPr="00997583" w:rsidRDefault="00997583" w:rsidP="00457A0E">
      <w:pPr>
        <w:pStyle w:val="ListParagraph"/>
        <w:numPr>
          <w:ilvl w:val="2"/>
          <w:numId w:val="13"/>
        </w:numPr>
        <w:ind w:left="709" w:hanging="709"/>
        <w:rPr>
          <w:rFonts w:ascii="Arial" w:hAnsi="Arial" w:cs="Arial"/>
          <w:sz w:val="24"/>
          <w:szCs w:val="24"/>
        </w:rPr>
      </w:pPr>
      <w:r w:rsidRPr="00997583">
        <w:rPr>
          <w:rFonts w:ascii="Arial" w:hAnsi="Arial" w:cs="Arial"/>
          <w:sz w:val="24"/>
          <w:szCs w:val="24"/>
        </w:rPr>
        <w:t xml:space="preserve">In the event of </w:t>
      </w:r>
      <w:r w:rsidR="007F7D5D">
        <w:rPr>
          <w:rFonts w:ascii="Arial" w:hAnsi="Arial" w:cs="Arial"/>
          <w:sz w:val="24"/>
          <w:szCs w:val="24"/>
        </w:rPr>
        <w:t xml:space="preserve">a </w:t>
      </w:r>
      <w:r w:rsidRPr="00997583">
        <w:rPr>
          <w:rFonts w:ascii="Arial" w:hAnsi="Arial" w:cs="Arial"/>
          <w:sz w:val="24"/>
          <w:szCs w:val="24"/>
        </w:rPr>
        <w:t xml:space="preserve">death or resignation of an elected </w:t>
      </w:r>
      <w:r w:rsidR="007F7D5D">
        <w:rPr>
          <w:rFonts w:ascii="Arial" w:hAnsi="Arial" w:cs="Arial"/>
          <w:sz w:val="24"/>
          <w:szCs w:val="24"/>
        </w:rPr>
        <w:t xml:space="preserve">member of the management committee </w:t>
      </w: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Chairperson etc.)</w:t>
      </w:r>
      <w:r w:rsidRPr="00997583">
        <w:rPr>
          <w:rFonts w:ascii="Arial" w:hAnsi="Arial" w:cs="Arial"/>
          <w:sz w:val="24"/>
          <w:szCs w:val="24"/>
        </w:rPr>
        <w:t xml:space="preserve">, the vacancy may be filled by another committee member </w:t>
      </w:r>
      <w:r w:rsidR="00781B71">
        <w:rPr>
          <w:rFonts w:ascii="Arial" w:hAnsi="Arial" w:cs="Arial"/>
          <w:sz w:val="24"/>
          <w:szCs w:val="24"/>
        </w:rPr>
        <w:t xml:space="preserve">or by appointment </w:t>
      </w:r>
      <w:r w:rsidR="007F7D5D">
        <w:rPr>
          <w:rFonts w:ascii="Arial" w:hAnsi="Arial" w:cs="Arial"/>
          <w:sz w:val="24"/>
          <w:szCs w:val="24"/>
        </w:rPr>
        <w:t xml:space="preserve">by way of a </w:t>
      </w:r>
      <w:r w:rsidR="00781B71">
        <w:rPr>
          <w:rFonts w:ascii="Arial" w:hAnsi="Arial" w:cs="Arial"/>
          <w:sz w:val="24"/>
          <w:szCs w:val="24"/>
        </w:rPr>
        <w:t xml:space="preserve">casual vacancy </w:t>
      </w:r>
      <w:r w:rsidRPr="00997583">
        <w:rPr>
          <w:rFonts w:ascii="Arial" w:hAnsi="Arial" w:cs="Arial"/>
          <w:sz w:val="24"/>
          <w:szCs w:val="24"/>
        </w:rPr>
        <w:t xml:space="preserve">until the </w:t>
      </w:r>
      <w:r>
        <w:rPr>
          <w:rFonts w:ascii="Arial" w:hAnsi="Arial" w:cs="Arial"/>
          <w:sz w:val="24"/>
          <w:szCs w:val="24"/>
        </w:rPr>
        <w:t>next</w:t>
      </w:r>
      <w:r w:rsidRPr="00997583">
        <w:rPr>
          <w:rFonts w:ascii="Arial" w:hAnsi="Arial" w:cs="Arial"/>
          <w:sz w:val="24"/>
          <w:szCs w:val="24"/>
        </w:rPr>
        <w:t xml:space="preserve"> </w:t>
      </w:r>
      <w:r>
        <w:rPr>
          <w:rFonts w:ascii="Arial" w:hAnsi="Arial" w:cs="Arial"/>
          <w:sz w:val="24"/>
          <w:szCs w:val="24"/>
        </w:rPr>
        <w:t>Annual General Meeting (</w:t>
      </w:r>
      <w:r w:rsidRPr="00997583">
        <w:rPr>
          <w:rFonts w:ascii="Arial" w:hAnsi="Arial" w:cs="Arial"/>
          <w:sz w:val="24"/>
          <w:szCs w:val="24"/>
        </w:rPr>
        <w:t>AGM</w:t>
      </w:r>
      <w:r>
        <w:rPr>
          <w:rFonts w:ascii="Arial" w:hAnsi="Arial" w:cs="Arial"/>
          <w:sz w:val="24"/>
          <w:szCs w:val="24"/>
        </w:rPr>
        <w:t>)</w:t>
      </w:r>
      <w:r w:rsidRPr="00997583">
        <w:rPr>
          <w:rFonts w:ascii="Arial" w:hAnsi="Arial" w:cs="Arial"/>
          <w:sz w:val="24"/>
          <w:szCs w:val="24"/>
        </w:rPr>
        <w:t>.</w:t>
      </w:r>
      <w:r w:rsidR="00A94D93">
        <w:rPr>
          <w:rFonts w:ascii="Arial" w:hAnsi="Arial" w:cs="Arial"/>
          <w:sz w:val="24"/>
          <w:szCs w:val="24"/>
        </w:rPr>
        <w:t xml:space="preserve"> No more than two members shall be co-opted into management committee posts in these circumstances.</w:t>
      </w:r>
    </w:p>
    <w:p w14:paraId="5F7A2AA3" w14:textId="51E5944D" w:rsidR="00552F6D" w:rsidRDefault="007F7D5D" w:rsidP="00457A0E">
      <w:pPr>
        <w:pStyle w:val="ListParagraph"/>
        <w:numPr>
          <w:ilvl w:val="2"/>
          <w:numId w:val="13"/>
        </w:numPr>
        <w:ind w:left="709" w:hanging="709"/>
        <w:rPr>
          <w:rFonts w:ascii="Arial" w:hAnsi="Arial" w:cs="Arial"/>
          <w:sz w:val="24"/>
          <w:szCs w:val="24"/>
        </w:rPr>
      </w:pPr>
      <w:r>
        <w:rPr>
          <w:rFonts w:ascii="Arial" w:hAnsi="Arial" w:cs="Arial"/>
          <w:sz w:val="24"/>
          <w:szCs w:val="24"/>
        </w:rPr>
        <w:t>Up to</w:t>
      </w:r>
      <w:r w:rsidR="00997583">
        <w:rPr>
          <w:rFonts w:ascii="Arial" w:hAnsi="Arial" w:cs="Arial"/>
          <w:sz w:val="24"/>
          <w:szCs w:val="24"/>
        </w:rPr>
        <w:t xml:space="preserve"> </w:t>
      </w:r>
      <w:r w:rsidR="00E60D31" w:rsidRPr="00997583">
        <w:rPr>
          <w:rFonts w:ascii="Arial" w:hAnsi="Arial" w:cs="Arial"/>
          <w:sz w:val="24"/>
          <w:szCs w:val="24"/>
        </w:rPr>
        <w:t>five</w:t>
      </w:r>
      <w:r w:rsidR="006F4B05" w:rsidRPr="00997583">
        <w:rPr>
          <w:rFonts w:ascii="Arial" w:hAnsi="Arial" w:cs="Arial"/>
          <w:sz w:val="24"/>
          <w:szCs w:val="24"/>
        </w:rPr>
        <w:t xml:space="preserve"> members of the </w:t>
      </w:r>
      <w:r w:rsidR="006211AC" w:rsidRPr="00997583">
        <w:rPr>
          <w:rFonts w:ascii="Arial" w:hAnsi="Arial" w:cs="Arial"/>
          <w:sz w:val="24"/>
          <w:szCs w:val="24"/>
        </w:rPr>
        <w:t xml:space="preserve">management </w:t>
      </w:r>
      <w:r>
        <w:rPr>
          <w:rFonts w:ascii="Arial" w:hAnsi="Arial" w:cs="Arial"/>
          <w:sz w:val="24"/>
          <w:szCs w:val="24"/>
        </w:rPr>
        <w:t>committee will</w:t>
      </w:r>
      <w:r w:rsidR="00997583">
        <w:rPr>
          <w:rFonts w:ascii="Arial" w:hAnsi="Arial" w:cs="Arial"/>
          <w:sz w:val="24"/>
          <w:szCs w:val="24"/>
        </w:rPr>
        <w:t xml:space="preserve"> </w:t>
      </w:r>
      <w:r w:rsidR="006F4B05" w:rsidRPr="00997583">
        <w:rPr>
          <w:rFonts w:ascii="Arial" w:hAnsi="Arial" w:cs="Arial"/>
          <w:sz w:val="24"/>
          <w:szCs w:val="24"/>
        </w:rPr>
        <w:t xml:space="preserve">be elected annually </w:t>
      </w:r>
      <w:r w:rsidR="006211AC" w:rsidRPr="00997583">
        <w:rPr>
          <w:rFonts w:ascii="Arial" w:hAnsi="Arial" w:cs="Arial"/>
          <w:sz w:val="24"/>
          <w:szCs w:val="24"/>
        </w:rPr>
        <w:t>after</w:t>
      </w:r>
      <w:r w:rsidR="006F4B05" w:rsidRPr="00997583">
        <w:rPr>
          <w:rFonts w:ascii="Arial" w:hAnsi="Arial" w:cs="Arial"/>
          <w:sz w:val="24"/>
          <w:szCs w:val="24"/>
        </w:rPr>
        <w:t xml:space="preserve"> the Annual General Meeting (AGM) for a term of twelve months</w:t>
      </w:r>
      <w:r>
        <w:rPr>
          <w:rFonts w:ascii="Arial" w:hAnsi="Arial" w:cs="Arial"/>
          <w:sz w:val="24"/>
          <w:szCs w:val="24"/>
        </w:rPr>
        <w:t xml:space="preserve">. This </w:t>
      </w:r>
      <w:proofErr w:type="gramStart"/>
      <w:r>
        <w:rPr>
          <w:rFonts w:ascii="Arial" w:hAnsi="Arial" w:cs="Arial"/>
          <w:sz w:val="24"/>
          <w:szCs w:val="24"/>
        </w:rPr>
        <w:t>twelve month</w:t>
      </w:r>
      <w:proofErr w:type="gramEnd"/>
      <w:r>
        <w:rPr>
          <w:rFonts w:ascii="Arial" w:hAnsi="Arial" w:cs="Arial"/>
          <w:sz w:val="24"/>
          <w:szCs w:val="24"/>
        </w:rPr>
        <w:t xml:space="preserve"> period</w:t>
      </w:r>
      <w:r w:rsidR="006F4B05" w:rsidRPr="00997583">
        <w:rPr>
          <w:rFonts w:ascii="Arial" w:hAnsi="Arial" w:cs="Arial"/>
          <w:sz w:val="24"/>
          <w:szCs w:val="24"/>
        </w:rPr>
        <w:t xml:space="preserve"> </w:t>
      </w:r>
      <w:r>
        <w:rPr>
          <w:rFonts w:ascii="Arial" w:hAnsi="Arial" w:cs="Arial"/>
          <w:sz w:val="24"/>
          <w:szCs w:val="24"/>
        </w:rPr>
        <w:t xml:space="preserve">ends </w:t>
      </w:r>
      <w:r w:rsidR="006F4B05" w:rsidRPr="00997583">
        <w:rPr>
          <w:rFonts w:ascii="Arial" w:hAnsi="Arial" w:cs="Arial"/>
          <w:sz w:val="24"/>
          <w:szCs w:val="24"/>
        </w:rPr>
        <w:t>at the next AGM</w:t>
      </w:r>
      <w:r>
        <w:rPr>
          <w:rFonts w:ascii="Arial" w:hAnsi="Arial" w:cs="Arial"/>
          <w:sz w:val="24"/>
          <w:szCs w:val="24"/>
        </w:rPr>
        <w:t xml:space="preserve"> and post holders will consist of the </w:t>
      </w:r>
      <w:r w:rsidR="006211AC" w:rsidRPr="00997583">
        <w:rPr>
          <w:rFonts w:ascii="Arial" w:hAnsi="Arial" w:cs="Arial"/>
          <w:sz w:val="24"/>
          <w:szCs w:val="24"/>
        </w:rPr>
        <w:t>Chair</w:t>
      </w:r>
      <w:r w:rsidR="00997583">
        <w:rPr>
          <w:rFonts w:ascii="Arial" w:hAnsi="Arial" w:cs="Arial"/>
          <w:sz w:val="24"/>
          <w:szCs w:val="24"/>
        </w:rPr>
        <w:t>person</w:t>
      </w:r>
      <w:r w:rsidR="006211AC" w:rsidRPr="00997583">
        <w:rPr>
          <w:rFonts w:ascii="Arial" w:hAnsi="Arial" w:cs="Arial"/>
          <w:sz w:val="24"/>
          <w:szCs w:val="24"/>
        </w:rPr>
        <w:t>, Treasurer, Minute Secretary, Booking Secretary</w:t>
      </w:r>
      <w:r w:rsidR="005E6F12" w:rsidRPr="00997583">
        <w:rPr>
          <w:rFonts w:ascii="Arial" w:hAnsi="Arial" w:cs="Arial"/>
          <w:sz w:val="24"/>
          <w:szCs w:val="24"/>
        </w:rPr>
        <w:t>,</w:t>
      </w:r>
      <w:r w:rsidR="00997583">
        <w:rPr>
          <w:rFonts w:ascii="Arial" w:hAnsi="Arial" w:cs="Arial"/>
          <w:sz w:val="24"/>
          <w:szCs w:val="24"/>
        </w:rPr>
        <w:t xml:space="preserve"> Maintenance Officer</w:t>
      </w:r>
      <w:r w:rsidR="006211AC" w:rsidRPr="00997583">
        <w:rPr>
          <w:rFonts w:ascii="Arial" w:hAnsi="Arial" w:cs="Arial"/>
          <w:sz w:val="24"/>
          <w:szCs w:val="24"/>
        </w:rPr>
        <w:t xml:space="preserve"> </w:t>
      </w:r>
      <w:r w:rsidR="00E60D31" w:rsidRPr="00997583">
        <w:rPr>
          <w:rFonts w:ascii="Arial" w:hAnsi="Arial" w:cs="Arial"/>
          <w:sz w:val="24"/>
          <w:szCs w:val="24"/>
        </w:rPr>
        <w:t>and up to</w:t>
      </w:r>
      <w:r w:rsidR="00997583">
        <w:rPr>
          <w:rFonts w:ascii="Arial" w:hAnsi="Arial" w:cs="Arial"/>
          <w:sz w:val="24"/>
          <w:szCs w:val="24"/>
        </w:rPr>
        <w:t xml:space="preserve"> two</w:t>
      </w:r>
      <w:r w:rsidR="00E60D31" w:rsidRPr="00997583">
        <w:rPr>
          <w:rFonts w:ascii="Arial" w:hAnsi="Arial" w:cs="Arial"/>
          <w:sz w:val="24"/>
          <w:szCs w:val="24"/>
        </w:rPr>
        <w:t xml:space="preserve"> other</w:t>
      </w:r>
      <w:r w:rsidR="00997583">
        <w:rPr>
          <w:rFonts w:ascii="Arial" w:hAnsi="Arial" w:cs="Arial"/>
          <w:sz w:val="24"/>
          <w:szCs w:val="24"/>
        </w:rPr>
        <w:t xml:space="preserve"> co-opted</w:t>
      </w:r>
      <w:r w:rsidR="00E60D31" w:rsidRPr="00997583">
        <w:rPr>
          <w:rFonts w:ascii="Arial" w:hAnsi="Arial" w:cs="Arial"/>
          <w:sz w:val="24"/>
          <w:szCs w:val="24"/>
        </w:rPr>
        <w:t xml:space="preserve"> officers</w:t>
      </w:r>
      <w:r w:rsidR="006211AC" w:rsidRPr="00997583">
        <w:rPr>
          <w:rFonts w:ascii="Arial" w:hAnsi="Arial" w:cs="Arial"/>
          <w:sz w:val="24"/>
          <w:szCs w:val="24"/>
        </w:rPr>
        <w:t xml:space="preserve"> </w:t>
      </w:r>
      <w:r>
        <w:rPr>
          <w:rFonts w:ascii="Arial" w:hAnsi="Arial" w:cs="Arial"/>
          <w:sz w:val="24"/>
          <w:szCs w:val="24"/>
        </w:rPr>
        <w:t>as decided by the management committee.</w:t>
      </w:r>
    </w:p>
    <w:p w14:paraId="42664E96" w14:textId="29D5B4A0" w:rsidR="00997583" w:rsidRPr="00781B71" w:rsidRDefault="00552F6D" w:rsidP="00457A0E">
      <w:pPr>
        <w:pStyle w:val="ListParagraph"/>
        <w:numPr>
          <w:ilvl w:val="2"/>
          <w:numId w:val="13"/>
        </w:numPr>
        <w:ind w:left="709" w:hanging="709"/>
        <w:rPr>
          <w:rFonts w:ascii="Arial" w:hAnsi="Arial" w:cs="Arial"/>
          <w:sz w:val="24"/>
          <w:szCs w:val="24"/>
        </w:rPr>
      </w:pPr>
      <w:r w:rsidRPr="00781B71">
        <w:rPr>
          <w:rFonts w:ascii="Arial" w:hAnsi="Arial" w:cs="Arial"/>
          <w:sz w:val="24"/>
          <w:szCs w:val="24"/>
        </w:rPr>
        <w:t>In addition</w:t>
      </w:r>
      <w:r w:rsidR="007F7D5D">
        <w:rPr>
          <w:rFonts w:ascii="Arial" w:hAnsi="Arial" w:cs="Arial"/>
          <w:sz w:val="24"/>
          <w:szCs w:val="24"/>
        </w:rPr>
        <w:t xml:space="preserve">, </w:t>
      </w:r>
      <w:r w:rsidR="00781B71" w:rsidRPr="00781B71">
        <w:rPr>
          <w:rFonts w:ascii="Arial" w:hAnsi="Arial" w:cs="Arial"/>
          <w:sz w:val="24"/>
          <w:szCs w:val="24"/>
        </w:rPr>
        <w:t>the Parish Council has the power</w:t>
      </w:r>
      <w:r w:rsidR="00C66218">
        <w:rPr>
          <w:rStyle w:val="FootnoteReference"/>
          <w:rFonts w:ascii="Arial" w:hAnsi="Arial" w:cs="Arial"/>
          <w:sz w:val="24"/>
          <w:szCs w:val="24"/>
        </w:rPr>
        <w:footnoteReference w:id="4"/>
      </w:r>
      <w:r w:rsidR="00781B71" w:rsidRPr="00781B71">
        <w:rPr>
          <w:rFonts w:ascii="Arial" w:hAnsi="Arial" w:cs="Arial"/>
          <w:sz w:val="24"/>
          <w:szCs w:val="24"/>
        </w:rPr>
        <w:t xml:space="preserve"> to appoint two representative members</w:t>
      </w:r>
      <w:r w:rsidR="007F7D5D">
        <w:rPr>
          <w:rFonts w:ascii="Arial" w:hAnsi="Arial" w:cs="Arial"/>
          <w:sz w:val="24"/>
          <w:szCs w:val="24"/>
        </w:rPr>
        <w:t xml:space="preserve"> to the management committee</w:t>
      </w:r>
      <w:r w:rsidR="00781B71" w:rsidRPr="00781B71">
        <w:rPr>
          <w:rFonts w:ascii="Arial" w:hAnsi="Arial" w:cs="Arial"/>
          <w:sz w:val="24"/>
          <w:szCs w:val="24"/>
        </w:rPr>
        <w:t>.</w:t>
      </w:r>
    </w:p>
    <w:p w14:paraId="34DD17D3" w14:textId="4A72BD47" w:rsidR="006F4B05" w:rsidRDefault="00552F6D" w:rsidP="00457A0E">
      <w:pPr>
        <w:pStyle w:val="ListParagraph"/>
        <w:numPr>
          <w:ilvl w:val="2"/>
          <w:numId w:val="13"/>
        </w:numPr>
        <w:ind w:left="709" w:hanging="709"/>
        <w:rPr>
          <w:rFonts w:ascii="Arial" w:hAnsi="Arial" w:cs="Arial"/>
          <w:sz w:val="24"/>
          <w:szCs w:val="24"/>
        </w:rPr>
      </w:pPr>
      <w:r>
        <w:rPr>
          <w:rFonts w:ascii="Arial" w:hAnsi="Arial" w:cs="Arial"/>
          <w:sz w:val="24"/>
          <w:szCs w:val="24"/>
        </w:rPr>
        <w:t>Up to six</w:t>
      </w:r>
      <w:r w:rsidR="006211AC" w:rsidRPr="00552F6D">
        <w:rPr>
          <w:rFonts w:ascii="Arial" w:hAnsi="Arial" w:cs="Arial"/>
          <w:sz w:val="24"/>
          <w:szCs w:val="24"/>
        </w:rPr>
        <w:t xml:space="preserve"> representative members </w:t>
      </w:r>
      <w:r w:rsidR="005E6F12" w:rsidRPr="00552F6D">
        <w:rPr>
          <w:rFonts w:ascii="Arial" w:hAnsi="Arial" w:cs="Arial"/>
          <w:sz w:val="24"/>
          <w:szCs w:val="24"/>
        </w:rPr>
        <w:t xml:space="preserve">shall be appointed by local organisations </w:t>
      </w:r>
      <w:r w:rsidR="007F7D5D">
        <w:rPr>
          <w:rFonts w:ascii="Arial" w:hAnsi="Arial" w:cs="Arial"/>
          <w:sz w:val="24"/>
          <w:szCs w:val="24"/>
        </w:rPr>
        <w:t xml:space="preserve">who </w:t>
      </w:r>
      <w:r w:rsidR="005E6F12" w:rsidRPr="00552F6D">
        <w:rPr>
          <w:rFonts w:ascii="Arial" w:hAnsi="Arial" w:cs="Arial"/>
          <w:sz w:val="24"/>
          <w:szCs w:val="24"/>
        </w:rPr>
        <w:t>regularly</w:t>
      </w:r>
      <w:r w:rsidR="007F7D5D">
        <w:rPr>
          <w:rStyle w:val="FootnoteReference"/>
          <w:rFonts w:ascii="Arial" w:hAnsi="Arial" w:cs="Arial"/>
          <w:sz w:val="24"/>
          <w:szCs w:val="24"/>
        </w:rPr>
        <w:footnoteReference w:id="5"/>
      </w:r>
      <w:r w:rsidR="005E6F12" w:rsidRPr="00552F6D">
        <w:rPr>
          <w:rFonts w:ascii="Arial" w:hAnsi="Arial" w:cs="Arial"/>
          <w:sz w:val="24"/>
          <w:szCs w:val="24"/>
        </w:rPr>
        <w:t xml:space="preserve"> using the hall facilities. Each organisat</w:t>
      </w:r>
      <w:r>
        <w:rPr>
          <w:rFonts w:ascii="Arial" w:hAnsi="Arial" w:cs="Arial"/>
          <w:sz w:val="24"/>
          <w:szCs w:val="24"/>
        </w:rPr>
        <w:t xml:space="preserve">ion may only appoint one </w:t>
      </w:r>
      <w:proofErr w:type="gramStart"/>
      <w:r>
        <w:rPr>
          <w:rFonts w:ascii="Arial" w:hAnsi="Arial" w:cs="Arial"/>
          <w:sz w:val="24"/>
          <w:szCs w:val="24"/>
        </w:rPr>
        <w:t>member</w:t>
      </w:r>
      <w:proofErr w:type="gramEnd"/>
      <w:r>
        <w:rPr>
          <w:rFonts w:ascii="Arial" w:hAnsi="Arial" w:cs="Arial"/>
          <w:sz w:val="24"/>
          <w:szCs w:val="24"/>
        </w:rPr>
        <w:t xml:space="preserve"> and should there be occasions where there are more than six user representatives wishing to stand</w:t>
      </w:r>
      <w:r w:rsidR="004A313A">
        <w:rPr>
          <w:rFonts w:ascii="Arial" w:hAnsi="Arial" w:cs="Arial"/>
          <w:sz w:val="24"/>
          <w:szCs w:val="24"/>
        </w:rPr>
        <w:t>,</w:t>
      </w:r>
      <w:r>
        <w:rPr>
          <w:rFonts w:ascii="Arial" w:hAnsi="Arial" w:cs="Arial"/>
          <w:sz w:val="24"/>
          <w:szCs w:val="24"/>
        </w:rPr>
        <w:t xml:space="preserve"> a vote will need to be taken to determine who should be included.</w:t>
      </w:r>
    </w:p>
    <w:p w14:paraId="1295312C" w14:textId="77777777" w:rsidR="005E6F12" w:rsidRDefault="005E6F12" w:rsidP="00457A0E">
      <w:pPr>
        <w:pStyle w:val="ListParagraph"/>
        <w:numPr>
          <w:ilvl w:val="2"/>
          <w:numId w:val="13"/>
        </w:numPr>
        <w:ind w:left="709" w:hanging="709"/>
        <w:rPr>
          <w:rFonts w:ascii="Arial" w:hAnsi="Arial" w:cs="Arial"/>
          <w:sz w:val="24"/>
          <w:szCs w:val="24"/>
        </w:rPr>
      </w:pPr>
      <w:r w:rsidRPr="00781B71">
        <w:rPr>
          <w:rFonts w:ascii="Arial" w:hAnsi="Arial" w:cs="Arial"/>
          <w:sz w:val="24"/>
          <w:szCs w:val="24"/>
        </w:rPr>
        <w:t xml:space="preserve">All members shall have one vote </w:t>
      </w:r>
      <w:proofErr w:type="gramStart"/>
      <w:r w:rsidRPr="00781B71">
        <w:rPr>
          <w:rFonts w:ascii="Arial" w:hAnsi="Arial" w:cs="Arial"/>
          <w:sz w:val="24"/>
          <w:szCs w:val="24"/>
        </w:rPr>
        <w:t>with the exception of</w:t>
      </w:r>
      <w:proofErr w:type="gramEnd"/>
      <w:r w:rsidRPr="00781B71">
        <w:rPr>
          <w:rFonts w:ascii="Arial" w:hAnsi="Arial" w:cs="Arial"/>
          <w:sz w:val="24"/>
          <w:szCs w:val="24"/>
        </w:rPr>
        <w:t xml:space="preserve"> the chairperson who shall, in addition, have a casting vote.</w:t>
      </w:r>
    </w:p>
    <w:p w14:paraId="76F54FBE" w14:textId="77777777" w:rsidR="002B1F90" w:rsidRDefault="005E6F12" w:rsidP="002B1F90">
      <w:pPr>
        <w:pStyle w:val="ListParagraph"/>
        <w:numPr>
          <w:ilvl w:val="2"/>
          <w:numId w:val="13"/>
        </w:numPr>
        <w:ind w:left="709" w:hanging="709"/>
        <w:rPr>
          <w:rFonts w:ascii="Arial" w:hAnsi="Arial" w:cs="Arial"/>
          <w:sz w:val="24"/>
          <w:szCs w:val="24"/>
        </w:rPr>
      </w:pPr>
      <w:r w:rsidRPr="00A94D93">
        <w:rPr>
          <w:rFonts w:ascii="Arial" w:hAnsi="Arial" w:cs="Arial"/>
          <w:sz w:val="24"/>
          <w:szCs w:val="24"/>
        </w:rPr>
        <w:t xml:space="preserve">In the event of additional applications from existing or newly formed organisations </w:t>
      </w:r>
      <w:r w:rsidR="004A313A">
        <w:rPr>
          <w:rFonts w:ascii="Arial" w:hAnsi="Arial" w:cs="Arial"/>
          <w:sz w:val="24"/>
          <w:szCs w:val="24"/>
        </w:rPr>
        <w:t>hiring</w:t>
      </w:r>
      <w:r w:rsidR="00A94D93">
        <w:rPr>
          <w:rFonts w:ascii="Arial" w:hAnsi="Arial" w:cs="Arial"/>
          <w:sz w:val="24"/>
          <w:szCs w:val="24"/>
        </w:rPr>
        <w:t xml:space="preserve"> the village hall, </w:t>
      </w:r>
      <w:r w:rsidR="00A94D93" w:rsidRPr="00A94D93">
        <w:rPr>
          <w:rFonts w:ascii="Arial" w:hAnsi="Arial" w:cs="Arial"/>
          <w:sz w:val="24"/>
          <w:szCs w:val="24"/>
        </w:rPr>
        <w:t xml:space="preserve">they will be advised to put themselves forward for consideration at the next AGM. </w:t>
      </w:r>
    </w:p>
    <w:p w14:paraId="4E9BC0D9" w14:textId="2FF94990" w:rsidR="002B1F90" w:rsidRPr="002B1F90" w:rsidRDefault="000B506E" w:rsidP="002B1F90">
      <w:pPr>
        <w:pStyle w:val="ListParagraph"/>
        <w:numPr>
          <w:ilvl w:val="2"/>
          <w:numId w:val="13"/>
        </w:numPr>
        <w:ind w:left="709" w:hanging="709"/>
        <w:rPr>
          <w:rFonts w:ascii="Arial" w:hAnsi="Arial" w:cs="Arial"/>
          <w:sz w:val="24"/>
          <w:szCs w:val="24"/>
        </w:rPr>
      </w:pPr>
      <w:r>
        <w:rPr>
          <w:rFonts w:ascii="Arial" w:hAnsi="Arial" w:cs="Arial"/>
          <w:sz w:val="24"/>
          <w:szCs w:val="24"/>
        </w:rPr>
        <w:t>The trustees and committee members</w:t>
      </w:r>
      <w:r w:rsidR="002B1F90" w:rsidRPr="002B1F90">
        <w:rPr>
          <w:rFonts w:ascii="Arial" w:hAnsi="Arial" w:cs="Arial"/>
          <w:sz w:val="24"/>
          <w:szCs w:val="24"/>
        </w:rPr>
        <w:t xml:space="preserve"> are expected to abide by the Licence of Use as issued by Medway Council Licencing Authority.</w:t>
      </w:r>
    </w:p>
    <w:p w14:paraId="73FACEDD" w14:textId="77777777" w:rsidR="00A94D93" w:rsidRPr="00A94D93" w:rsidRDefault="00A94D93" w:rsidP="00A94D93">
      <w:pPr>
        <w:pStyle w:val="ListParagraph"/>
        <w:ind w:left="1428"/>
        <w:rPr>
          <w:rFonts w:ascii="Arial" w:hAnsi="Arial" w:cs="Arial"/>
          <w:sz w:val="24"/>
          <w:szCs w:val="24"/>
        </w:rPr>
      </w:pPr>
    </w:p>
    <w:p w14:paraId="4BBBE16F" w14:textId="77777777" w:rsidR="00A94D93" w:rsidRDefault="00A94D93" w:rsidP="00A94D93">
      <w:pPr>
        <w:pStyle w:val="ListParagraph"/>
        <w:numPr>
          <w:ilvl w:val="1"/>
          <w:numId w:val="3"/>
        </w:numPr>
        <w:ind w:left="709" w:hanging="709"/>
        <w:rPr>
          <w:rFonts w:ascii="Arial" w:hAnsi="Arial" w:cs="Arial"/>
          <w:sz w:val="24"/>
          <w:szCs w:val="24"/>
          <w:u w:val="single"/>
        </w:rPr>
      </w:pPr>
      <w:r w:rsidRPr="00A94D93">
        <w:rPr>
          <w:rFonts w:ascii="Arial" w:hAnsi="Arial" w:cs="Arial"/>
          <w:sz w:val="24"/>
          <w:szCs w:val="24"/>
          <w:u w:val="single"/>
        </w:rPr>
        <w:t>Powers</w:t>
      </w:r>
    </w:p>
    <w:p w14:paraId="2613EABC" w14:textId="77777777" w:rsidR="00A94D93" w:rsidRPr="00A94D93" w:rsidRDefault="00A94D93" w:rsidP="00A94D93">
      <w:pPr>
        <w:pStyle w:val="ListParagraph"/>
        <w:ind w:left="709"/>
        <w:rPr>
          <w:rFonts w:ascii="Arial" w:hAnsi="Arial" w:cs="Arial"/>
          <w:sz w:val="24"/>
          <w:szCs w:val="24"/>
          <w:u w:val="single"/>
        </w:rPr>
      </w:pPr>
    </w:p>
    <w:p w14:paraId="3D732D35" w14:textId="056DB61E" w:rsidR="00A94D93" w:rsidRPr="00BF7753" w:rsidRDefault="004A313A" w:rsidP="00BF7753">
      <w:pPr>
        <w:pStyle w:val="ListParagraph"/>
        <w:numPr>
          <w:ilvl w:val="2"/>
          <w:numId w:val="3"/>
        </w:numPr>
        <w:ind w:left="709" w:hanging="709"/>
        <w:rPr>
          <w:rFonts w:ascii="Arial" w:hAnsi="Arial" w:cs="Arial"/>
          <w:sz w:val="24"/>
          <w:szCs w:val="24"/>
        </w:rPr>
      </w:pPr>
      <w:r>
        <w:rPr>
          <w:rFonts w:ascii="Arial" w:hAnsi="Arial" w:cs="Arial"/>
          <w:sz w:val="24"/>
          <w:szCs w:val="24"/>
        </w:rPr>
        <w:t>The management committee (as</w:t>
      </w:r>
      <w:r w:rsidRPr="00A94D93">
        <w:rPr>
          <w:rFonts w:ascii="Arial" w:hAnsi="Arial" w:cs="Arial"/>
          <w:sz w:val="24"/>
          <w:szCs w:val="24"/>
        </w:rPr>
        <w:t xml:space="preserve"> </w:t>
      </w:r>
      <w:r>
        <w:rPr>
          <w:rFonts w:ascii="Arial" w:hAnsi="Arial" w:cs="Arial"/>
          <w:sz w:val="24"/>
          <w:szCs w:val="24"/>
        </w:rPr>
        <w:t>managing t</w:t>
      </w:r>
      <w:r w:rsidRPr="00A94D93">
        <w:rPr>
          <w:rFonts w:ascii="Arial" w:hAnsi="Arial" w:cs="Arial"/>
          <w:sz w:val="24"/>
          <w:szCs w:val="24"/>
        </w:rPr>
        <w:t>rustees</w:t>
      </w:r>
      <w:r>
        <w:rPr>
          <w:rFonts w:ascii="Arial" w:hAnsi="Arial" w:cs="Arial"/>
          <w:sz w:val="24"/>
          <w:szCs w:val="24"/>
        </w:rPr>
        <w:t xml:space="preserve">) </w:t>
      </w:r>
      <w:r w:rsidR="00827F12" w:rsidRPr="00A94D93">
        <w:rPr>
          <w:rFonts w:ascii="Arial" w:hAnsi="Arial" w:cs="Arial"/>
          <w:sz w:val="24"/>
          <w:szCs w:val="24"/>
        </w:rPr>
        <w:t xml:space="preserve">may exercise such powers it sees fit in lawful furtherance of the objectives in Section </w:t>
      </w:r>
      <w:r w:rsidR="00A94D93" w:rsidRPr="00A94D93">
        <w:rPr>
          <w:rFonts w:ascii="Arial" w:hAnsi="Arial" w:cs="Arial"/>
          <w:sz w:val="24"/>
          <w:szCs w:val="24"/>
        </w:rPr>
        <w:t>3</w:t>
      </w:r>
      <w:r w:rsidR="00827F12" w:rsidRPr="00A94D93">
        <w:rPr>
          <w:rFonts w:ascii="Arial" w:hAnsi="Arial" w:cs="Arial"/>
          <w:sz w:val="24"/>
          <w:szCs w:val="24"/>
        </w:rPr>
        <w:t xml:space="preserve"> above, subject to any provisions set out in this document</w:t>
      </w:r>
      <w:r>
        <w:rPr>
          <w:rFonts w:ascii="Arial" w:hAnsi="Arial" w:cs="Arial"/>
          <w:sz w:val="24"/>
          <w:szCs w:val="24"/>
        </w:rPr>
        <w:t xml:space="preserve"> and the original conveyance document</w:t>
      </w:r>
      <w:r w:rsidR="00827F12" w:rsidRPr="00A94D93">
        <w:rPr>
          <w:rFonts w:ascii="Arial" w:hAnsi="Arial" w:cs="Arial"/>
          <w:sz w:val="24"/>
          <w:szCs w:val="24"/>
        </w:rPr>
        <w:t>.</w:t>
      </w:r>
    </w:p>
    <w:p w14:paraId="64560A37" w14:textId="18CB6ACC" w:rsidR="00213A83" w:rsidRDefault="00A94D93" w:rsidP="00A94D93">
      <w:pPr>
        <w:pStyle w:val="ListParagraph"/>
        <w:numPr>
          <w:ilvl w:val="1"/>
          <w:numId w:val="3"/>
        </w:numPr>
        <w:ind w:left="709" w:hanging="709"/>
        <w:rPr>
          <w:rFonts w:ascii="Arial" w:hAnsi="Arial" w:cs="Arial"/>
          <w:sz w:val="24"/>
          <w:szCs w:val="24"/>
          <w:u w:val="single"/>
        </w:rPr>
      </w:pPr>
      <w:r w:rsidRPr="00A94D93">
        <w:rPr>
          <w:rFonts w:ascii="Arial" w:hAnsi="Arial" w:cs="Arial"/>
          <w:sz w:val="24"/>
          <w:szCs w:val="24"/>
          <w:u w:val="single"/>
        </w:rPr>
        <w:lastRenderedPageBreak/>
        <w:t>Responsibilities</w:t>
      </w:r>
    </w:p>
    <w:p w14:paraId="5FB1EF5C" w14:textId="77777777" w:rsidR="0084002D" w:rsidRPr="00A94D93" w:rsidRDefault="0084002D" w:rsidP="0084002D">
      <w:pPr>
        <w:pStyle w:val="ListParagraph"/>
        <w:ind w:left="709"/>
        <w:rPr>
          <w:rFonts w:ascii="Arial" w:hAnsi="Arial" w:cs="Arial"/>
          <w:sz w:val="24"/>
          <w:szCs w:val="24"/>
          <w:u w:val="single"/>
        </w:rPr>
      </w:pPr>
    </w:p>
    <w:p w14:paraId="55316AB3" w14:textId="133A291A" w:rsidR="004A313A" w:rsidRDefault="00213A83" w:rsidP="00BF7753">
      <w:pPr>
        <w:pStyle w:val="ListParagraph"/>
        <w:numPr>
          <w:ilvl w:val="2"/>
          <w:numId w:val="3"/>
        </w:numPr>
        <w:ind w:left="709" w:hanging="709"/>
        <w:rPr>
          <w:rFonts w:ascii="Arial" w:hAnsi="Arial" w:cs="Arial"/>
          <w:sz w:val="24"/>
          <w:szCs w:val="24"/>
        </w:rPr>
      </w:pPr>
      <w:r w:rsidRPr="004A313A">
        <w:rPr>
          <w:rFonts w:ascii="Arial" w:hAnsi="Arial" w:cs="Arial"/>
          <w:sz w:val="24"/>
          <w:szCs w:val="24"/>
        </w:rPr>
        <w:t>The committee is responsible for man</w:t>
      </w:r>
      <w:r w:rsidR="00457A0E" w:rsidRPr="004A313A">
        <w:rPr>
          <w:rFonts w:ascii="Arial" w:hAnsi="Arial" w:cs="Arial"/>
          <w:sz w:val="24"/>
          <w:szCs w:val="24"/>
        </w:rPr>
        <w:t>a</w:t>
      </w:r>
      <w:r w:rsidRPr="004A313A">
        <w:rPr>
          <w:rFonts w:ascii="Arial" w:hAnsi="Arial" w:cs="Arial"/>
          <w:sz w:val="24"/>
          <w:szCs w:val="24"/>
        </w:rPr>
        <w:t xml:space="preserve">ging the repair and maintenance of the </w:t>
      </w:r>
      <w:r w:rsidR="00457A0E" w:rsidRPr="004A313A">
        <w:rPr>
          <w:rFonts w:ascii="Arial" w:hAnsi="Arial" w:cs="Arial"/>
          <w:sz w:val="24"/>
          <w:szCs w:val="24"/>
        </w:rPr>
        <w:t xml:space="preserve">village </w:t>
      </w:r>
      <w:r w:rsidRPr="004A313A">
        <w:rPr>
          <w:rFonts w:ascii="Arial" w:hAnsi="Arial" w:cs="Arial"/>
          <w:sz w:val="24"/>
          <w:szCs w:val="24"/>
        </w:rPr>
        <w:t xml:space="preserve">hall and compliance with any Health &amp; Safety, Fire </w:t>
      </w:r>
      <w:r w:rsidR="00457A0E" w:rsidRPr="004A313A">
        <w:rPr>
          <w:rFonts w:ascii="Arial" w:hAnsi="Arial" w:cs="Arial"/>
          <w:sz w:val="24"/>
          <w:szCs w:val="24"/>
        </w:rPr>
        <w:t>Safety</w:t>
      </w:r>
      <w:r w:rsidRPr="004A313A">
        <w:rPr>
          <w:rFonts w:ascii="Arial" w:hAnsi="Arial" w:cs="Arial"/>
          <w:sz w:val="24"/>
          <w:szCs w:val="24"/>
        </w:rPr>
        <w:t xml:space="preserve"> Rules and </w:t>
      </w:r>
      <w:r w:rsidR="00457A0E" w:rsidRPr="004A313A">
        <w:rPr>
          <w:rFonts w:ascii="Arial" w:hAnsi="Arial" w:cs="Arial"/>
          <w:sz w:val="24"/>
          <w:szCs w:val="24"/>
        </w:rPr>
        <w:t xml:space="preserve">other </w:t>
      </w:r>
      <w:r w:rsidRPr="004A313A">
        <w:rPr>
          <w:rFonts w:ascii="Arial" w:hAnsi="Arial" w:cs="Arial"/>
          <w:sz w:val="24"/>
          <w:szCs w:val="24"/>
        </w:rPr>
        <w:t xml:space="preserve">Regulations </w:t>
      </w:r>
      <w:r w:rsidR="0084002D">
        <w:rPr>
          <w:rFonts w:ascii="Arial" w:hAnsi="Arial" w:cs="Arial"/>
          <w:sz w:val="24"/>
          <w:szCs w:val="24"/>
        </w:rPr>
        <w:t xml:space="preserve">statutory or otherwise </w:t>
      </w:r>
      <w:r w:rsidRPr="004A313A">
        <w:rPr>
          <w:rFonts w:ascii="Arial" w:hAnsi="Arial" w:cs="Arial"/>
          <w:sz w:val="24"/>
          <w:szCs w:val="24"/>
        </w:rPr>
        <w:t>that</w:t>
      </w:r>
      <w:r w:rsidR="00457A0E" w:rsidRPr="004A313A">
        <w:rPr>
          <w:rFonts w:ascii="Arial" w:hAnsi="Arial" w:cs="Arial"/>
          <w:sz w:val="24"/>
          <w:szCs w:val="24"/>
        </w:rPr>
        <w:t xml:space="preserve"> may</w:t>
      </w:r>
      <w:r w:rsidRPr="004A313A">
        <w:rPr>
          <w:rFonts w:ascii="Arial" w:hAnsi="Arial" w:cs="Arial"/>
          <w:sz w:val="24"/>
          <w:szCs w:val="24"/>
        </w:rPr>
        <w:t xml:space="preserve"> apply</w:t>
      </w:r>
      <w:r w:rsidR="00457A0E" w:rsidRPr="004A313A">
        <w:rPr>
          <w:rFonts w:ascii="Arial" w:hAnsi="Arial" w:cs="Arial"/>
          <w:sz w:val="24"/>
          <w:szCs w:val="24"/>
        </w:rPr>
        <w:t>.</w:t>
      </w:r>
    </w:p>
    <w:p w14:paraId="39477A07" w14:textId="77777777" w:rsidR="00BF7753" w:rsidRPr="00BF7753" w:rsidRDefault="00BF7753" w:rsidP="00BF7753">
      <w:pPr>
        <w:pStyle w:val="ListParagraph"/>
        <w:ind w:left="709"/>
        <w:rPr>
          <w:rFonts w:ascii="Arial" w:hAnsi="Arial" w:cs="Arial"/>
          <w:sz w:val="24"/>
          <w:szCs w:val="24"/>
        </w:rPr>
      </w:pPr>
    </w:p>
    <w:p w14:paraId="368EBEB5" w14:textId="5F1189C0" w:rsidR="00B8671A" w:rsidRDefault="00457A0E" w:rsidP="00457A0E">
      <w:pPr>
        <w:pStyle w:val="ListParagraph"/>
        <w:numPr>
          <w:ilvl w:val="0"/>
          <w:numId w:val="3"/>
        </w:numPr>
        <w:ind w:hanging="720"/>
        <w:rPr>
          <w:rFonts w:ascii="Arial" w:hAnsi="Arial" w:cs="Arial"/>
          <w:b/>
          <w:sz w:val="24"/>
          <w:szCs w:val="24"/>
        </w:rPr>
      </w:pPr>
      <w:r>
        <w:rPr>
          <w:rFonts w:ascii="Arial" w:hAnsi="Arial" w:cs="Arial"/>
          <w:b/>
          <w:sz w:val="24"/>
          <w:szCs w:val="24"/>
        </w:rPr>
        <w:t>COMMITTEE PROCEEDURES</w:t>
      </w:r>
    </w:p>
    <w:p w14:paraId="6B7ACF85" w14:textId="77777777" w:rsidR="00457A0E" w:rsidRPr="00457A0E" w:rsidRDefault="00457A0E" w:rsidP="00457A0E">
      <w:pPr>
        <w:pStyle w:val="ListParagraph"/>
        <w:rPr>
          <w:rFonts w:ascii="Arial" w:hAnsi="Arial" w:cs="Arial"/>
          <w:b/>
          <w:sz w:val="24"/>
          <w:szCs w:val="24"/>
        </w:rPr>
      </w:pPr>
    </w:p>
    <w:p w14:paraId="01C76A2A" w14:textId="77777777" w:rsidR="00457A0E" w:rsidRDefault="00457A0E" w:rsidP="00A94D93">
      <w:pPr>
        <w:pStyle w:val="ListParagraph"/>
        <w:numPr>
          <w:ilvl w:val="1"/>
          <w:numId w:val="3"/>
        </w:numPr>
        <w:ind w:left="709" w:hanging="709"/>
        <w:rPr>
          <w:rFonts w:ascii="Arial" w:hAnsi="Arial" w:cs="Arial"/>
          <w:sz w:val="24"/>
          <w:szCs w:val="24"/>
          <w:u w:val="single"/>
        </w:rPr>
      </w:pPr>
      <w:r w:rsidRPr="00457A0E">
        <w:rPr>
          <w:rFonts w:ascii="Arial" w:hAnsi="Arial" w:cs="Arial"/>
          <w:sz w:val="24"/>
          <w:szCs w:val="24"/>
          <w:u w:val="single"/>
        </w:rPr>
        <w:t xml:space="preserve">The AGM </w:t>
      </w:r>
    </w:p>
    <w:p w14:paraId="19710D22" w14:textId="77777777" w:rsidR="000D3AF8" w:rsidRPr="00457A0E" w:rsidRDefault="000D3AF8" w:rsidP="000D3AF8">
      <w:pPr>
        <w:pStyle w:val="ListParagraph"/>
        <w:ind w:left="709"/>
        <w:rPr>
          <w:rFonts w:ascii="Arial" w:hAnsi="Arial" w:cs="Arial"/>
          <w:sz w:val="24"/>
          <w:szCs w:val="24"/>
          <w:u w:val="single"/>
        </w:rPr>
      </w:pPr>
    </w:p>
    <w:p w14:paraId="1D3704B1" w14:textId="65355460" w:rsidR="00B8671A" w:rsidRDefault="00457A0E" w:rsidP="00457A0E">
      <w:pPr>
        <w:pStyle w:val="ListParagraph"/>
        <w:numPr>
          <w:ilvl w:val="2"/>
          <w:numId w:val="3"/>
        </w:numPr>
        <w:ind w:left="709" w:hanging="709"/>
        <w:rPr>
          <w:rFonts w:ascii="Arial" w:hAnsi="Arial" w:cs="Arial"/>
          <w:sz w:val="24"/>
          <w:szCs w:val="24"/>
        </w:rPr>
      </w:pPr>
      <w:r>
        <w:rPr>
          <w:rFonts w:ascii="Arial" w:hAnsi="Arial" w:cs="Arial"/>
          <w:sz w:val="24"/>
          <w:szCs w:val="24"/>
        </w:rPr>
        <w:t xml:space="preserve">The AGM </w:t>
      </w:r>
      <w:r w:rsidRPr="00457A0E">
        <w:rPr>
          <w:rFonts w:ascii="Arial" w:hAnsi="Arial" w:cs="Arial"/>
          <w:sz w:val="24"/>
          <w:szCs w:val="24"/>
        </w:rPr>
        <w:t xml:space="preserve">shall be held annually on a date agreed by the </w:t>
      </w:r>
      <w:r w:rsidR="00857270">
        <w:rPr>
          <w:rFonts w:ascii="Arial" w:hAnsi="Arial" w:cs="Arial"/>
          <w:sz w:val="24"/>
          <w:szCs w:val="24"/>
        </w:rPr>
        <w:t>m</w:t>
      </w:r>
      <w:r w:rsidR="0084002D">
        <w:rPr>
          <w:rFonts w:ascii="Arial" w:hAnsi="Arial" w:cs="Arial"/>
          <w:sz w:val="24"/>
          <w:szCs w:val="24"/>
        </w:rPr>
        <w:t xml:space="preserve">anagement </w:t>
      </w:r>
      <w:r w:rsidR="00857270">
        <w:rPr>
          <w:rFonts w:ascii="Arial" w:hAnsi="Arial" w:cs="Arial"/>
          <w:sz w:val="24"/>
          <w:szCs w:val="24"/>
        </w:rPr>
        <w:t>committee. At the AGM all trustees and management c</w:t>
      </w:r>
      <w:r w:rsidRPr="00457A0E">
        <w:rPr>
          <w:rFonts w:ascii="Arial" w:hAnsi="Arial" w:cs="Arial"/>
          <w:sz w:val="24"/>
          <w:szCs w:val="24"/>
        </w:rPr>
        <w:t>ommittee</w:t>
      </w:r>
      <w:r w:rsidR="0084002D">
        <w:rPr>
          <w:rFonts w:ascii="Arial" w:hAnsi="Arial" w:cs="Arial"/>
          <w:sz w:val="24"/>
          <w:szCs w:val="24"/>
        </w:rPr>
        <w:t xml:space="preserve"> members stand down and trustee nominations</w:t>
      </w:r>
      <w:r w:rsidRPr="00457A0E">
        <w:rPr>
          <w:rFonts w:ascii="Arial" w:hAnsi="Arial" w:cs="Arial"/>
          <w:sz w:val="24"/>
          <w:szCs w:val="24"/>
        </w:rPr>
        <w:t xml:space="preserve"> for the next year </w:t>
      </w:r>
      <w:r w:rsidR="0084002D">
        <w:rPr>
          <w:rFonts w:ascii="Arial" w:hAnsi="Arial" w:cs="Arial"/>
          <w:sz w:val="24"/>
          <w:szCs w:val="24"/>
        </w:rPr>
        <w:t xml:space="preserve">are </w:t>
      </w:r>
      <w:r w:rsidRPr="00457A0E">
        <w:rPr>
          <w:rFonts w:ascii="Arial" w:hAnsi="Arial" w:cs="Arial"/>
          <w:sz w:val="24"/>
          <w:szCs w:val="24"/>
        </w:rPr>
        <w:t>n</w:t>
      </w:r>
      <w:r w:rsidR="00857270">
        <w:rPr>
          <w:rFonts w:ascii="Arial" w:hAnsi="Arial" w:cs="Arial"/>
          <w:sz w:val="24"/>
          <w:szCs w:val="24"/>
        </w:rPr>
        <w:t>oted. Trustees may stay on the c</w:t>
      </w:r>
      <w:r w:rsidRPr="00457A0E">
        <w:rPr>
          <w:rFonts w:ascii="Arial" w:hAnsi="Arial" w:cs="Arial"/>
          <w:sz w:val="24"/>
          <w:szCs w:val="24"/>
        </w:rPr>
        <w:t>ommittee for subsequent years.</w:t>
      </w:r>
    </w:p>
    <w:p w14:paraId="61781CCC" w14:textId="349D02EE" w:rsidR="00457A0E" w:rsidRDefault="00457A0E" w:rsidP="00457A0E">
      <w:pPr>
        <w:pStyle w:val="ListParagraph"/>
        <w:numPr>
          <w:ilvl w:val="2"/>
          <w:numId w:val="3"/>
        </w:numPr>
        <w:ind w:left="709" w:hanging="709"/>
        <w:rPr>
          <w:rFonts w:ascii="Arial" w:hAnsi="Arial" w:cs="Arial"/>
          <w:sz w:val="24"/>
          <w:szCs w:val="24"/>
        </w:rPr>
      </w:pPr>
      <w:r w:rsidRPr="00457A0E">
        <w:rPr>
          <w:rFonts w:ascii="Arial" w:hAnsi="Arial" w:cs="Arial"/>
          <w:sz w:val="24"/>
          <w:szCs w:val="24"/>
        </w:rPr>
        <w:t xml:space="preserve">Immediately following the AGM, a meeting of the newly </w:t>
      </w:r>
      <w:proofErr w:type="gramStart"/>
      <w:r w:rsidRPr="00457A0E">
        <w:rPr>
          <w:rFonts w:ascii="Arial" w:hAnsi="Arial" w:cs="Arial"/>
          <w:sz w:val="24"/>
          <w:szCs w:val="24"/>
        </w:rPr>
        <w:t xml:space="preserve">elected </w:t>
      </w:r>
      <w:r w:rsidR="00A21F06">
        <w:rPr>
          <w:rFonts w:ascii="Arial" w:hAnsi="Arial" w:cs="Arial"/>
          <w:sz w:val="24"/>
          <w:szCs w:val="24"/>
        </w:rPr>
        <w:t xml:space="preserve"> </w:t>
      </w:r>
      <w:r w:rsidR="0084002D">
        <w:rPr>
          <w:rFonts w:ascii="Arial" w:hAnsi="Arial" w:cs="Arial"/>
          <w:sz w:val="24"/>
          <w:szCs w:val="24"/>
        </w:rPr>
        <w:t>c</w:t>
      </w:r>
      <w:r w:rsidRPr="00457A0E">
        <w:rPr>
          <w:rFonts w:ascii="Arial" w:hAnsi="Arial" w:cs="Arial"/>
          <w:sz w:val="24"/>
          <w:szCs w:val="24"/>
        </w:rPr>
        <w:t>ommittee</w:t>
      </w:r>
      <w:proofErr w:type="gramEnd"/>
      <w:r w:rsidRPr="00457A0E">
        <w:rPr>
          <w:rFonts w:ascii="Arial" w:hAnsi="Arial" w:cs="Arial"/>
          <w:sz w:val="24"/>
          <w:szCs w:val="24"/>
        </w:rPr>
        <w:t xml:space="preserve"> will be held.</w:t>
      </w:r>
    </w:p>
    <w:p w14:paraId="2111A14D" w14:textId="77777777" w:rsidR="000D3AF8" w:rsidRPr="00457A0E" w:rsidRDefault="000D3AF8" w:rsidP="000D3AF8">
      <w:pPr>
        <w:pStyle w:val="ListParagraph"/>
        <w:ind w:left="709"/>
        <w:rPr>
          <w:rFonts w:ascii="Arial" w:hAnsi="Arial" w:cs="Arial"/>
          <w:sz w:val="24"/>
          <w:szCs w:val="24"/>
        </w:rPr>
      </w:pPr>
    </w:p>
    <w:p w14:paraId="05FF6DB6" w14:textId="77777777" w:rsidR="000D3AF8" w:rsidRDefault="000D3AF8" w:rsidP="00A94D93">
      <w:pPr>
        <w:pStyle w:val="ListParagraph"/>
        <w:numPr>
          <w:ilvl w:val="1"/>
          <w:numId w:val="3"/>
        </w:numPr>
        <w:ind w:left="709" w:hanging="709"/>
        <w:rPr>
          <w:rFonts w:ascii="Arial" w:hAnsi="Arial" w:cs="Arial"/>
          <w:sz w:val="24"/>
          <w:szCs w:val="24"/>
          <w:u w:val="single"/>
        </w:rPr>
      </w:pPr>
      <w:r w:rsidRPr="000D3AF8">
        <w:rPr>
          <w:rFonts w:ascii="Arial" w:hAnsi="Arial" w:cs="Arial"/>
          <w:sz w:val="24"/>
          <w:szCs w:val="24"/>
          <w:u w:val="single"/>
        </w:rPr>
        <w:t>Election of Officers</w:t>
      </w:r>
    </w:p>
    <w:p w14:paraId="3C65D98B" w14:textId="77777777" w:rsidR="000D3AF8" w:rsidRPr="000D3AF8" w:rsidRDefault="000D3AF8" w:rsidP="000D3AF8">
      <w:pPr>
        <w:pStyle w:val="ListParagraph"/>
        <w:ind w:left="709"/>
        <w:rPr>
          <w:rFonts w:ascii="Arial" w:hAnsi="Arial" w:cs="Arial"/>
          <w:sz w:val="24"/>
          <w:szCs w:val="24"/>
          <w:u w:val="single"/>
        </w:rPr>
      </w:pPr>
    </w:p>
    <w:p w14:paraId="7762D2D4" w14:textId="35EA40A6" w:rsidR="000D3AF8" w:rsidRDefault="000D3AF8" w:rsidP="000D3AF8">
      <w:pPr>
        <w:pStyle w:val="ListParagraph"/>
        <w:numPr>
          <w:ilvl w:val="2"/>
          <w:numId w:val="3"/>
        </w:numPr>
        <w:ind w:left="709" w:hanging="709"/>
        <w:rPr>
          <w:rFonts w:ascii="Arial" w:hAnsi="Arial" w:cs="Arial"/>
          <w:sz w:val="24"/>
          <w:szCs w:val="24"/>
        </w:rPr>
      </w:pPr>
      <w:r>
        <w:rPr>
          <w:rFonts w:ascii="Arial" w:hAnsi="Arial" w:cs="Arial"/>
          <w:sz w:val="24"/>
          <w:szCs w:val="24"/>
        </w:rPr>
        <w:t xml:space="preserve">During the first meeting of the new committee, the election of Officers takes place </w:t>
      </w:r>
      <w:proofErr w:type="gramStart"/>
      <w:r>
        <w:rPr>
          <w:rFonts w:ascii="Arial" w:hAnsi="Arial" w:cs="Arial"/>
          <w:sz w:val="24"/>
          <w:szCs w:val="24"/>
        </w:rPr>
        <w:t>i.e.</w:t>
      </w:r>
      <w:proofErr w:type="gramEnd"/>
      <w:r>
        <w:rPr>
          <w:rFonts w:ascii="Arial" w:hAnsi="Arial" w:cs="Arial"/>
          <w:sz w:val="24"/>
          <w:szCs w:val="24"/>
        </w:rPr>
        <w:t xml:space="preserve"> Chairperson, Minute Secretary, Treasurer, Maintenance Officer, Bookings Of</w:t>
      </w:r>
      <w:r w:rsidR="0084002D">
        <w:rPr>
          <w:rFonts w:ascii="Arial" w:hAnsi="Arial" w:cs="Arial"/>
          <w:sz w:val="24"/>
          <w:szCs w:val="24"/>
        </w:rPr>
        <w:t>ficer etc.</w:t>
      </w:r>
      <w:r>
        <w:rPr>
          <w:rFonts w:ascii="Arial" w:hAnsi="Arial" w:cs="Arial"/>
          <w:sz w:val="24"/>
          <w:szCs w:val="24"/>
        </w:rPr>
        <w:t xml:space="preserve"> </w:t>
      </w:r>
    </w:p>
    <w:p w14:paraId="3BB2DB52" w14:textId="76BEFD23" w:rsidR="000D3AF8" w:rsidRDefault="000D3AF8" w:rsidP="000D3AF8">
      <w:pPr>
        <w:pStyle w:val="ListParagraph"/>
        <w:numPr>
          <w:ilvl w:val="2"/>
          <w:numId w:val="3"/>
        </w:numPr>
        <w:ind w:left="709" w:hanging="709"/>
        <w:rPr>
          <w:rFonts w:ascii="Arial" w:hAnsi="Arial" w:cs="Arial"/>
          <w:sz w:val="24"/>
          <w:szCs w:val="24"/>
        </w:rPr>
      </w:pPr>
      <w:r>
        <w:rPr>
          <w:rFonts w:ascii="Arial" w:hAnsi="Arial" w:cs="Arial"/>
          <w:sz w:val="24"/>
          <w:szCs w:val="24"/>
        </w:rPr>
        <w:t>In the event of more than one nomination for each position</w:t>
      </w:r>
      <w:r w:rsidR="0084002D">
        <w:rPr>
          <w:rFonts w:ascii="Arial" w:hAnsi="Arial" w:cs="Arial"/>
          <w:sz w:val="24"/>
          <w:szCs w:val="24"/>
        </w:rPr>
        <w:t xml:space="preserve"> being received</w:t>
      </w:r>
      <w:r>
        <w:rPr>
          <w:rFonts w:ascii="Arial" w:hAnsi="Arial" w:cs="Arial"/>
          <w:sz w:val="24"/>
          <w:szCs w:val="24"/>
        </w:rPr>
        <w:t xml:space="preserve"> a vote will take place amongst those attending. </w:t>
      </w:r>
    </w:p>
    <w:p w14:paraId="12E935E7" w14:textId="77777777" w:rsidR="000D3AF8" w:rsidRPr="000D3AF8" w:rsidRDefault="000D3AF8" w:rsidP="000D3AF8">
      <w:pPr>
        <w:pStyle w:val="ListParagraph"/>
        <w:ind w:left="709"/>
        <w:rPr>
          <w:rFonts w:ascii="Arial" w:hAnsi="Arial" w:cs="Arial"/>
          <w:sz w:val="24"/>
          <w:szCs w:val="24"/>
        </w:rPr>
      </w:pPr>
    </w:p>
    <w:p w14:paraId="7807B16D" w14:textId="77777777" w:rsidR="000D3AF8" w:rsidRDefault="00B8671A" w:rsidP="000D3AF8">
      <w:pPr>
        <w:pStyle w:val="ListParagraph"/>
        <w:numPr>
          <w:ilvl w:val="1"/>
          <w:numId w:val="3"/>
        </w:numPr>
        <w:ind w:hanging="720"/>
        <w:rPr>
          <w:rFonts w:ascii="Arial" w:hAnsi="Arial" w:cs="Arial"/>
          <w:sz w:val="24"/>
          <w:szCs w:val="24"/>
          <w:u w:val="single"/>
        </w:rPr>
      </w:pPr>
      <w:r w:rsidRPr="000D3AF8">
        <w:rPr>
          <w:rFonts w:ascii="Arial" w:hAnsi="Arial" w:cs="Arial"/>
          <w:sz w:val="24"/>
          <w:szCs w:val="24"/>
          <w:u w:val="single"/>
        </w:rPr>
        <w:t xml:space="preserve">Meetings </w:t>
      </w:r>
    </w:p>
    <w:p w14:paraId="5450CD12" w14:textId="77777777" w:rsidR="000D3AF8" w:rsidRPr="000D3AF8" w:rsidRDefault="000D3AF8" w:rsidP="000D3AF8">
      <w:pPr>
        <w:pStyle w:val="ListParagraph"/>
        <w:rPr>
          <w:rFonts w:ascii="Arial" w:hAnsi="Arial" w:cs="Arial"/>
          <w:sz w:val="24"/>
          <w:szCs w:val="24"/>
          <w:u w:val="single"/>
        </w:rPr>
      </w:pPr>
    </w:p>
    <w:p w14:paraId="62BBB318" w14:textId="56B2BD9B" w:rsidR="00B8671A" w:rsidRDefault="000D3AF8" w:rsidP="000D3AF8">
      <w:pPr>
        <w:pStyle w:val="ListParagraph"/>
        <w:numPr>
          <w:ilvl w:val="2"/>
          <w:numId w:val="3"/>
        </w:numPr>
        <w:ind w:left="709" w:hanging="709"/>
        <w:rPr>
          <w:rFonts w:ascii="Arial" w:hAnsi="Arial" w:cs="Arial"/>
          <w:sz w:val="24"/>
          <w:szCs w:val="24"/>
        </w:rPr>
      </w:pPr>
      <w:r>
        <w:rPr>
          <w:rFonts w:ascii="Arial" w:hAnsi="Arial" w:cs="Arial"/>
          <w:sz w:val="24"/>
          <w:szCs w:val="24"/>
        </w:rPr>
        <w:t xml:space="preserve">Meetings </w:t>
      </w:r>
      <w:r w:rsidR="0084002D">
        <w:rPr>
          <w:rFonts w:ascii="Arial" w:hAnsi="Arial" w:cs="Arial"/>
          <w:sz w:val="24"/>
          <w:szCs w:val="24"/>
        </w:rPr>
        <w:t>will</w:t>
      </w:r>
      <w:r w:rsidR="00B8671A" w:rsidRPr="000D3AF8">
        <w:rPr>
          <w:rFonts w:ascii="Arial" w:hAnsi="Arial" w:cs="Arial"/>
          <w:sz w:val="24"/>
          <w:szCs w:val="24"/>
        </w:rPr>
        <w:t xml:space="preserve"> be held monthly unless the Chair</w:t>
      </w:r>
      <w:r w:rsidR="0084002D">
        <w:rPr>
          <w:rFonts w:ascii="Arial" w:hAnsi="Arial" w:cs="Arial"/>
          <w:sz w:val="24"/>
          <w:szCs w:val="24"/>
        </w:rPr>
        <w:t>person</w:t>
      </w:r>
      <w:r w:rsidR="00B8671A" w:rsidRPr="000D3AF8">
        <w:rPr>
          <w:rFonts w:ascii="Arial" w:hAnsi="Arial" w:cs="Arial"/>
          <w:sz w:val="24"/>
          <w:szCs w:val="24"/>
        </w:rPr>
        <w:t xml:space="preserve"> decides that there is insufficient business, although </w:t>
      </w:r>
      <w:r w:rsidR="0084002D">
        <w:rPr>
          <w:rFonts w:ascii="Arial" w:hAnsi="Arial" w:cs="Arial"/>
          <w:sz w:val="24"/>
          <w:szCs w:val="24"/>
        </w:rPr>
        <w:t>meetings should be held at least</w:t>
      </w:r>
      <w:r w:rsidR="00B8671A" w:rsidRPr="000D3AF8">
        <w:rPr>
          <w:rFonts w:ascii="Arial" w:hAnsi="Arial" w:cs="Arial"/>
          <w:sz w:val="24"/>
          <w:szCs w:val="24"/>
        </w:rPr>
        <w:t xml:space="preserve"> </w:t>
      </w:r>
      <w:r w:rsidRPr="000D3AF8">
        <w:rPr>
          <w:rFonts w:ascii="Arial" w:hAnsi="Arial" w:cs="Arial"/>
          <w:sz w:val="24"/>
          <w:szCs w:val="24"/>
        </w:rPr>
        <w:t xml:space="preserve">four </w:t>
      </w:r>
      <w:r w:rsidR="00B8671A" w:rsidRPr="000D3AF8">
        <w:rPr>
          <w:rFonts w:ascii="Arial" w:hAnsi="Arial" w:cs="Arial"/>
          <w:sz w:val="24"/>
          <w:szCs w:val="24"/>
        </w:rPr>
        <w:t>times a year.</w:t>
      </w:r>
      <w:r>
        <w:rPr>
          <w:rFonts w:ascii="Arial" w:hAnsi="Arial" w:cs="Arial"/>
          <w:sz w:val="24"/>
          <w:szCs w:val="24"/>
        </w:rPr>
        <w:t xml:space="preserve"> Visitors are welcome to attend </w:t>
      </w:r>
      <w:r w:rsidR="0084002D">
        <w:rPr>
          <w:rFonts w:ascii="Arial" w:hAnsi="Arial" w:cs="Arial"/>
          <w:sz w:val="24"/>
          <w:szCs w:val="24"/>
        </w:rPr>
        <w:t xml:space="preserve">meetings </w:t>
      </w:r>
      <w:r>
        <w:rPr>
          <w:rFonts w:ascii="Arial" w:hAnsi="Arial" w:cs="Arial"/>
          <w:sz w:val="24"/>
          <w:szCs w:val="24"/>
        </w:rPr>
        <w:t>and are invited to speak but will not be able to vote.</w:t>
      </w:r>
    </w:p>
    <w:p w14:paraId="3AD81E54" w14:textId="2220B6DB" w:rsidR="000D3AF8" w:rsidRDefault="000D3AF8" w:rsidP="000D3AF8">
      <w:pPr>
        <w:pStyle w:val="ListParagraph"/>
        <w:numPr>
          <w:ilvl w:val="2"/>
          <w:numId w:val="3"/>
        </w:numPr>
        <w:ind w:left="709" w:hanging="709"/>
        <w:rPr>
          <w:rFonts w:ascii="Arial" w:hAnsi="Arial" w:cs="Arial"/>
          <w:sz w:val="24"/>
          <w:szCs w:val="24"/>
        </w:rPr>
      </w:pPr>
      <w:r>
        <w:rPr>
          <w:rFonts w:ascii="Arial" w:hAnsi="Arial" w:cs="Arial"/>
          <w:sz w:val="24"/>
          <w:szCs w:val="24"/>
        </w:rPr>
        <w:t xml:space="preserve">All meetings are </w:t>
      </w:r>
      <w:proofErr w:type="spellStart"/>
      <w:r>
        <w:rPr>
          <w:rFonts w:ascii="Arial" w:hAnsi="Arial" w:cs="Arial"/>
          <w:sz w:val="24"/>
          <w:szCs w:val="24"/>
        </w:rPr>
        <w:t>minuted</w:t>
      </w:r>
      <w:proofErr w:type="spellEnd"/>
      <w:r>
        <w:rPr>
          <w:rFonts w:ascii="Arial" w:hAnsi="Arial" w:cs="Arial"/>
          <w:sz w:val="24"/>
          <w:szCs w:val="24"/>
        </w:rPr>
        <w:t xml:space="preserve"> by the Secretary who will subsequently circulate a draft copy </w:t>
      </w:r>
      <w:r w:rsidR="0084002D">
        <w:rPr>
          <w:rFonts w:ascii="Arial" w:hAnsi="Arial" w:cs="Arial"/>
          <w:sz w:val="24"/>
          <w:szCs w:val="24"/>
        </w:rPr>
        <w:t xml:space="preserve">to members </w:t>
      </w:r>
      <w:r>
        <w:rPr>
          <w:rFonts w:ascii="Arial" w:hAnsi="Arial" w:cs="Arial"/>
          <w:sz w:val="24"/>
          <w:szCs w:val="24"/>
        </w:rPr>
        <w:t>before the next meeting.</w:t>
      </w:r>
    </w:p>
    <w:p w14:paraId="611D6DCF" w14:textId="74D9050A" w:rsidR="000D3AF8" w:rsidRDefault="000D3AF8" w:rsidP="000D3AF8">
      <w:pPr>
        <w:pStyle w:val="ListParagraph"/>
        <w:numPr>
          <w:ilvl w:val="2"/>
          <w:numId w:val="3"/>
        </w:numPr>
        <w:ind w:left="709" w:hanging="709"/>
        <w:rPr>
          <w:rFonts w:ascii="Arial" w:hAnsi="Arial" w:cs="Arial"/>
          <w:sz w:val="24"/>
          <w:szCs w:val="24"/>
        </w:rPr>
      </w:pPr>
      <w:r>
        <w:rPr>
          <w:rFonts w:ascii="Arial" w:hAnsi="Arial" w:cs="Arial"/>
          <w:sz w:val="24"/>
          <w:szCs w:val="24"/>
        </w:rPr>
        <w:t xml:space="preserve">All </w:t>
      </w:r>
      <w:r w:rsidR="0084002D">
        <w:rPr>
          <w:rFonts w:ascii="Arial" w:hAnsi="Arial" w:cs="Arial"/>
          <w:sz w:val="24"/>
          <w:szCs w:val="24"/>
        </w:rPr>
        <w:t>management committee members</w:t>
      </w:r>
      <w:r>
        <w:rPr>
          <w:rFonts w:ascii="Arial" w:hAnsi="Arial" w:cs="Arial"/>
          <w:sz w:val="24"/>
          <w:szCs w:val="24"/>
        </w:rPr>
        <w:t xml:space="preserve"> have one vote although the Chairperson has a second vote in case of a drawn result.</w:t>
      </w:r>
    </w:p>
    <w:p w14:paraId="76E8A8CC" w14:textId="6202EFEF" w:rsidR="00591056" w:rsidRDefault="00591056" w:rsidP="000D3AF8">
      <w:pPr>
        <w:pStyle w:val="ListParagraph"/>
        <w:numPr>
          <w:ilvl w:val="2"/>
          <w:numId w:val="3"/>
        </w:numPr>
        <w:ind w:left="709" w:hanging="709"/>
        <w:rPr>
          <w:rFonts w:ascii="Arial" w:hAnsi="Arial" w:cs="Arial"/>
          <w:sz w:val="24"/>
          <w:szCs w:val="24"/>
        </w:rPr>
      </w:pPr>
      <w:r w:rsidRPr="00591056">
        <w:rPr>
          <w:rFonts w:ascii="Arial" w:hAnsi="Arial" w:cs="Arial"/>
          <w:sz w:val="24"/>
          <w:szCs w:val="24"/>
        </w:rPr>
        <w:t>Extra-ordinary meetings may be called at any time by the Chairperson or at the request of at least three</w:t>
      </w:r>
      <w:r>
        <w:rPr>
          <w:rFonts w:ascii="Arial" w:hAnsi="Arial" w:cs="Arial"/>
          <w:sz w:val="24"/>
          <w:szCs w:val="24"/>
        </w:rPr>
        <w:t xml:space="preserve"> </w:t>
      </w:r>
      <w:r w:rsidR="0084002D">
        <w:rPr>
          <w:rFonts w:ascii="Arial" w:hAnsi="Arial" w:cs="Arial"/>
          <w:sz w:val="24"/>
          <w:szCs w:val="24"/>
        </w:rPr>
        <w:t xml:space="preserve">management committee </w:t>
      </w:r>
      <w:r w:rsidRPr="00591056">
        <w:rPr>
          <w:rFonts w:ascii="Arial" w:hAnsi="Arial" w:cs="Arial"/>
          <w:sz w:val="24"/>
          <w:szCs w:val="24"/>
        </w:rPr>
        <w:t xml:space="preserve">members. </w:t>
      </w:r>
    </w:p>
    <w:p w14:paraId="0A1C334C" w14:textId="5175061E" w:rsidR="00591056" w:rsidRPr="00BF7753" w:rsidRDefault="0084002D" w:rsidP="00BF7753">
      <w:pPr>
        <w:pStyle w:val="ListParagraph"/>
        <w:numPr>
          <w:ilvl w:val="2"/>
          <w:numId w:val="3"/>
        </w:numPr>
        <w:ind w:left="709" w:hanging="709"/>
        <w:rPr>
          <w:rFonts w:ascii="Arial" w:hAnsi="Arial" w:cs="Arial"/>
          <w:sz w:val="24"/>
          <w:szCs w:val="24"/>
        </w:rPr>
      </w:pPr>
      <w:r w:rsidRPr="0084002D">
        <w:rPr>
          <w:rFonts w:ascii="Arial" w:hAnsi="Arial" w:cs="Arial"/>
          <w:sz w:val="24"/>
          <w:szCs w:val="24"/>
        </w:rPr>
        <w:t>An AGM shall be held within four calendar months of the end of the financial year and usually by 31</w:t>
      </w:r>
      <w:r w:rsidRPr="0084002D">
        <w:rPr>
          <w:rFonts w:ascii="Arial" w:hAnsi="Arial" w:cs="Arial"/>
          <w:sz w:val="24"/>
          <w:szCs w:val="24"/>
          <w:vertAlign w:val="superscript"/>
        </w:rPr>
        <w:t>st</w:t>
      </w:r>
      <w:r w:rsidRPr="0084002D">
        <w:rPr>
          <w:rFonts w:ascii="Arial" w:hAnsi="Arial" w:cs="Arial"/>
          <w:sz w:val="24"/>
          <w:szCs w:val="24"/>
        </w:rPr>
        <w:t xml:space="preserve"> July each year. At the AGM, the Chairperson will present the Annual Report</w:t>
      </w:r>
      <w:r w:rsidR="00FE16AA">
        <w:rPr>
          <w:rFonts w:ascii="Arial" w:hAnsi="Arial" w:cs="Arial"/>
          <w:sz w:val="24"/>
          <w:szCs w:val="24"/>
        </w:rPr>
        <w:t xml:space="preserve"> and the </w:t>
      </w:r>
      <w:r w:rsidRPr="0084002D">
        <w:rPr>
          <w:rFonts w:ascii="Arial" w:hAnsi="Arial" w:cs="Arial"/>
          <w:sz w:val="24"/>
          <w:szCs w:val="24"/>
        </w:rPr>
        <w:t xml:space="preserve">Independently Examined annual </w:t>
      </w:r>
      <w:r w:rsidR="00FE16AA" w:rsidRPr="0084002D">
        <w:rPr>
          <w:rFonts w:ascii="Arial" w:hAnsi="Arial" w:cs="Arial"/>
          <w:sz w:val="24"/>
          <w:szCs w:val="24"/>
        </w:rPr>
        <w:t xml:space="preserve">accounts </w:t>
      </w:r>
      <w:r w:rsidRPr="0084002D">
        <w:rPr>
          <w:rFonts w:ascii="Arial" w:hAnsi="Arial" w:cs="Arial"/>
          <w:sz w:val="24"/>
          <w:szCs w:val="24"/>
        </w:rPr>
        <w:t xml:space="preserve">as well as </w:t>
      </w:r>
      <w:r w:rsidR="00540898">
        <w:rPr>
          <w:rFonts w:ascii="Arial" w:hAnsi="Arial" w:cs="Arial"/>
          <w:sz w:val="24"/>
          <w:szCs w:val="24"/>
        </w:rPr>
        <w:t xml:space="preserve">conducting business for </w:t>
      </w:r>
      <w:r w:rsidRPr="0084002D">
        <w:rPr>
          <w:rFonts w:ascii="Arial" w:hAnsi="Arial" w:cs="Arial"/>
          <w:sz w:val="24"/>
          <w:szCs w:val="24"/>
        </w:rPr>
        <w:t xml:space="preserve">the election of </w:t>
      </w:r>
      <w:r w:rsidR="00540898">
        <w:rPr>
          <w:rFonts w:ascii="Arial" w:hAnsi="Arial" w:cs="Arial"/>
          <w:sz w:val="24"/>
          <w:szCs w:val="24"/>
        </w:rPr>
        <w:t xml:space="preserve">the </w:t>
      </w:r>
      <w:proofErr w:type="gramStart"/>
      <w:r w:rsidRPr="0084002D">
        <w:rPr>
          <w:rFonts w:ascii="Arial" w:hAnsi="Arial" w:cs="Arial"/>
          <w:sz w:val="24"/>
          <w:szCs w:val="24"/>
        </w:rPr>
        <w:t>management  committee</w:t>
      </w:r>
      <w:proofErr w:type="gramEnd"/>
      <w:r w:rsidRPr="0084002D">
        <w:rPr>
          <w:rFonts w:ascii="Arial" w:hAnsi="Arial" w:cs="Arial"/>
          <w:sz w:val="24"/>
          <w:szCs w:val="24"/>
        </w:rPr>
        <w:t xml:space="preserve"> </w:t>
      </w:r>
      <w:r>
        <w:rPr>
          <w:rFonts w:ascii="Arial" w:hAnsi="Arial" w:cs="Arial"/>
          <w:sz w:val="24"/>
          <w:szCs w:val="24"/>
        </w:rPr>
        <w:t>members.</w:t>
      </w:r>
    </w:p>
    <w:p w14:paraId="2C829D33" w14:textId="44500B75" w:rsidR="000D3AF8" w:rsidRPr="000D3AF8" w:rsidRDefault="000D3AF8" w:rsidP="000D3AF8">
      <w:pPr>
        <w:rPr>
          <w:rFonts w:ascii="Arial" w:hAnsi="Arial" w:cs="Arial"/>
          <w:sz w:val="24"/>
          <w:szCs w:val="24"/>
        </w:rPr>
      </w:pPr>
      <w:r>
        <w:rPr>
          <w:rFonts w:ascii="Arial" w:hAnsi="Arial" w:cs="Arial"/>
          <w:sz w:val="24"/>
          <w:szCs w:val="24"/>
        </w:rPr>
        <w:t>5.4</w:t>
      </w:r>
      <w:r>
        <w:rPr>
          <w:rFonts w:ascii="Arial" w:hAnsi="Arial" w:cs="Arial"/>
          <w:sz w:val="24"/>
          <w:szCs w:val="24"/>
        </w:rPr>
        <w:tab/>
      </w:r>
      <w:r w:rsidRPr="000D3AF8">
        <w:rPr>
          <w:rFonts w:ascii="Arial" w:hAnsi="Arial" w:cs="Arial"/>
          <w:sz w:val="24"/>
          <w:szCs w:val="24"/>
          <w:u w:val="single"/>
        </w:rPr>
        <w:t>Quorum</w:t>
      </w:r>
    </w:p>
    <w:p w14:paraId="32EECD2D" w14:textId="673E7069" w:rsidR="00745AC7" w:rsidRDefault="000D3AF8" w:rsidP="00BF7753">
      <w:pPr>
        <w:ind w:left="709" w:hanging="709"/>
        <w:rPr>
          <w:rFonts w:ascii="Arial" w:hAnsi="Arial" w:cs="Arial"/>
          <w:sz w:val="24"/>
          <w:szCs w:val="24"/>
        </w:rPr>
      </w:pPr>
      <w:r>
        <w:rPr>
          <w:rFonts w:ascii="Arial" w:hAnsi="Arial" w:cs="Arial"/>
          <w:sz w:val="24"/>
          <w:szCs w:val="24"/>
        </w:rPr>
        <w:t>5.4.1</w:t>
      </w:r>
      <w:r>
        <w:rPr>
          <w:rFonts w:ascii="Arial" w:hAnsi="Arial" w:cs="Arial"/>
          <w:sz w:val="24"/>
          <w:szCs w:val="24"/>
        </w:rPr>
        <w:tab/>
      </w:r>
      <w:r w:rsidR="00591056">
        <w:rPr>
          <w:rFonts w:ascii="Arial" w:hAnsi="Arial" w:cs="Arial"/>
          <w:sz w:val="24"/>
          <w:szCs w:val="24"/>
        </w:rPr>
        <w:t xml:space="preserve">The quorum for meetings shall be two-thirds of the </w:t>
      </w:r>
      <w:r w:rsidR="00540898">
        <w:rPr>
          <w:rFonts w:ascii="Arial" w:hAnsi="Arial" w:cs="Arial"/>
          <w:sz w:val="24"/>
          <w:szCs w:val="24"/>
        </w:rPr>
        <w:t>management</w:t>
      </w:r>
      <w:r w:rsidR="00591056">
        <w:rPr>
          <w:rFonts w:ascii="Arial" w:hAnsi="Arial" w:cs="Arial"/>
          <w:sz w:val="24"/>
          <w:szCs w:val="24"/>
        </w:rPr>
        <w:t xml:space="preserve"> committee members.</w:t>
      </w:r>
    </w:p>
    <w:p w14:paraId="62AAF8DC" w14:textId="1284109B" w:rsidR="0055631A" w:rsidRDefault="0055631A" w:rsidP="0055631A">
      <w:pPr>
        <w:pStyle w:val="ListParagraph"/>
        <w:numPr>
          <w:ilvl w:val="0"/>
          <w:numId w:val="3"/>
        </w:numPr>
        <w:ind w:hanging="720"/>
        <w:rPr>
          <w:rFonts w:ascii="Arial" w:hAnsi="Arial" w:cs="Arial"/>
          <w:b/>
          <w:sz w:val="24"/>
          <w:szCs w:val="24"/>
        </w:rPr>
      </w:pPr>
      <w:r w:rsidRPr="0055631A">
        <w:rPr>
          <w:rFonts w:ascii="Arial" w:hAnsi="Arial" w:cs="Arial"/>
          <w:b/>
          <w:sz w:val="24"/>
          <w:szCs w:val="24"/>
        </w:rPr>
        <w:t>FINANCE</w:t>
      </w:r>
    </w:p>
    <w:p w14:paraId="48FA1106" w14:textId="77777777" w:rsidR="0055631A" w:rsidRPr="0055631A" w:rsidRDefault="0055631A" w:rsidP="0055631A">
      <w:pPr>
        <w:pStyle w:val="ListParagraph"/>
        <w:rPr>
          <w:rFonts w:ascii="Arial" w:hAnsi="Arial" w:cs="Arial"/>
          <w:b/>
          <w:sz w:val="24"/>
          <w:szCs w:val="24"/>
        </w:rPr>
      </w:pPr>
    </w:p>
    <w:p w14:paraId="55D293C8" w14:textId="53975BCB" w:rsidR="00B8671A" w:rsidRPr="0084002D" w:rsidRDefault="00B8671A" w:rsidP="0084002D">
      <w:pPr>
        <w:pStyle w:val="ListParagraph"/>
        <w:numPr>
          <w:ilvl w:val="1"/>
          <w:numId w:val="3"/>
        </w:numPr>
        <w:ind w:left="709" w:hanging="709"/>
        <w:rPr>
          <w:rFonts w:ascii="Arial" w:hAnsi="Arial" w:cs="Arial"/>
          <w:sz w:val="24"/>
          <w:szCs w:val="24"/>
        </w:rPr>
      </w:pPr>
      <w:r w:rsidRPr="002E1B4C">
        <w:rPr>
          <w:rFonts w:ascii="Arial" w:hAnsi="Arial" w:cs="Arial"/>
          <w:sz w:val="24"/>
          <w:szCs w:val="24"/>
        </w:rPr>
        <w:t xml:space="preserve">The </w:t>
      </w:r>
      <w:r w:rsidR="0084002D">
        <w:rPr>
          <w:rFonts w:ascii="Arial" w:hAnsi="Arial" w:cs="Arial"/>
          <w:sz w:val="24"/>
          <w:szCs w:val="24"/>
        </w:rPr>
        <w:t>Village Hall</w:t>
      </w:r>
      <w:r w:rsidRPr="002E1B4C">
        <w:rPr>
          <w:rFonts w:ascii="Arial" w:hAnsi="Arial" w:cs="Arial"/>
          <w:sz w:val="24"/>
          <w:szCs w:val="24"/>
        </w:rPr>
        <w:t xml:space="preserve"> </w:t>
      </w:r>
      <w:r w:rsidR="0084002D">
        <w:rPr>
          <w:rFonts w:ascii="Arial" w:hAnsi="Arial" w:cs="Arial"/>
          <w:sz w:val="24"/>
          <w:szCs w:val="24"/>
        </w:rPr>
        <w:t>financial year</w:t>
      </w:r>
      <w:r w:rsidRPr="002E1B4C">
        <w:rPr>
          <w:rFonts w:ascii="Arial" w:hAnsi="Arial" w:cs="Arial"/>
          <w:sz w:val="24"/>
          <w:szCs w:val="24"/>
        </w:rPr>
        <w:t xml:space="preserve"> ends on 31</w:t>
      </w:r>
      <w:r w:rsidRPr="0084002D">
        <w:rPr>
          <w:rFonts w:ascii="Arial" w:hAnsi="Arial" w:cs="Arial"/>
          <w:sz w:val="24"/>
          <w:szCs w:val="24"/>
          <w:vertAlign w:val="superscript"/>
        </w:rPr>
        <w:t>st</w:t>
      </w:r>
      <w:r w:rsidR="0084002D">
        <w:rPr>
          <w:rFonts w:ascii="Arial" w:hAnsi="Arial" w:cs="Arial"/>
          <w:sz w:val="24"/>
          <w:szCs w:val="24"/>
        </w:rPr>
        <w:t xml:space="preserve"> March. </w:t>
      </w:r>
    </w:p>
    <w:p w14:paraId="4FFCE5A2" w14:textId="4577359E" w:rsidR="00B8671A" w:rsidRPr="0055631A" w:rsidRDefault="00B8671A" w:rsidP="0055631A">
      <w:pPr>
        <w:pStyle w:val="ListParagraph"/>
        <w:numPr>
          <w:ilvl w:val="1"/>
          <w:numId w:val="3"/>
        </w:numPr>
        <w:ind w:left="709" w:hanging="709"/>
        <w:rPr>
          <w:rFonts w:ascii="Arial" w:hAnsi="Arial" w:cs="Arial"/>
          <w:sz w:val="24"/>
          <w:szCs w:val="24"/>
        </w:rPr>
      </w:pPr>
      <w:r w:rsidRPr="0055631A">
        <w:rPr>
          <w:rFonts w:ascii="Arial" w:hAnsi="Arial" w:cs="Arial"/>
          <w:sz w:val="24"/>
          <w:szCs w:val="24"/>
        </w:rPr>
        <w:lastRenderedPageBreak/>
        <w:t xml:space="preserve">The funds of the </w:t>
      </w:r>
      <w:r w:rsidR="00540898">
        <w:rPr>
          <w:rFonts w:ascii="Arial" w:hAnsi="Arial" w:cs="Arial"/>
          <w:sz w:val="24"/>
          <w:szCs w:val="24"/>
        </w:rPr>
        <w:t>management c</w:t>
      </w:r>
      <w:r w:rsidRPr="0055631A">
        <w:rPr>
          <w:rFonts w:ascii="Arial" w:hAnsi="Arial" w:cs="Arial"/>
          <w:sz w:val="24"/>
          <w:szCs w:val="24"/>
        </w:rPr>
        <w:t>ommittee shall be applied solely for the promotion and furtherance of its aims and objectives</w:t>
      </w:r>
      <w:r w:rsidR="00540898">
        <w:rPr>
          <w:rStyle w:val="FootnoteReference"/>
          <w:rFonts w:ascii="Arial" w:hAnsi="Arial" w:cs="Arial"/>
          <w:sz w:val="24"/>
          <w:szCs w:val="24"/>
        </w:rPr>
        <w:footnoteReference w:id="6"/>
      </w:r>
      <w:r w:rsidRPr="0055631A">
        <w:rPr>
          <w:rFonts w:ascii="Arial" w:hAnsi="Arial" w:cs="Arial"/>
          <w:sz w:val="24"/>
          <w:szCs w:val="24"/>
        </w:rPr>
        <w:t xml:space="preserve">.  No payments whatsoever shall be made directly or indirectly to </w:t>
      </w:r>
      <w:r w:rsidR="0055631A">
        <w:rPr>
          <w:rFonts w:ascii="Arial" w:hAnsi="Arial" w:cs="Arial"/>
          <w:sz w:val="24"/>
          <w:szCs w:val="24"/>
        </w:rPr>
        <w:t>any member of the management committee</w:t>
      </w:r>
      <w:r w:rsidRPr="0055631A">
        <w:rPr>
          <w:rFonts w:ascii="Arial" w:hAnsi="Arial" w:cs="Arial"/>
          <w:sz w:val="24"/>
          <w:szCs w:val="24"/>
        </w:rPr>
        <w:t xml:space="preserve"> except in the remuneration of monies spent on behalf of the committee on the production of a receipt.</w:t>
      </w:r>
    </w:p>
    <w:p w14:paraId="3402676C" w14:textId="77777777" w:rsidR="00B8671A" w:rsidRDefault="00B8671A" w:rsidP="00A94D93">
      <w:pPr>
        <w:pStyle w:val="ListParagraph"/>
        <w:numPr>
          <w:ilvl w:val="1"/>
          <w:numId w:val="3"/>
        </w:numPr>
        <w:ind w:left="709" w:hanging="709"/>
        <w:rPr>
          <w:rFonts w:ascii="Arial" w:hAnsi="Arial" w:cs="Arial"/>
          <w:sz w:val="24"/>
          <w:szCs w:val="24"/>
        </w:rPr>
      </w:pPr>
      <w:r w:rsidRPr="002E1B4C">
        <w:rPr>
          <w:rFonts w:ascii="Arial" w:hAnsi="Arial" w:cs="Arial"/>
          <w:sz w:val="24"/>
          <w:szCs w:val="24"/>
        </w:rPr>
        <w:t>The Treasurer shall keep account of all income and expenditure and shall prepare accounts that shall be submitted for examination to a competent person and report thereon obtained.</w:t>
      </w:r>
    </w:p>
    <w:p w14:paraId="70A94A51" w14:textId="42898798" w:rsidR="0084002D" w:rsidRPr="002E1B4C" w:rsidRDefault="0084002D" w:rsidP="00A94D93">
      <w:pPr>
        <w:pStyle w:val="ListParagraph"/>
        <w:numPr>
          <w:ilvl w:val="1"/>
          <w:numId w:val="3"/>
        </w:numPr>
        <w:ind w:left="709" w:hanging="709"/>
        <w:rPr>
          <w:rFonts w:ascii="Arial" w:hAnsi="Arial" w:cs="Arial"/>
          <w:sz w:val="24"/>
          <w:szCs w:val="24"/>
        </w:rPr>
      </w:pPr>
      <w:r>
        <w:rPr>
          <w:rFonts w:ascii="Arial" w:hAnsi="Arial" w:cs="Arial"/>
          <w:sz w:val="24"/>
          <w:szCs w:val="24"/>
        </w:rPr>
        <w:t>The management committee should ensure that adequate and reasonable financial controls are in place to manage financial risks.</w:t>
      </w:r>
    </w:p>
    <w:p w14:paraId="5B465F77" w14:textId="1DC526D1" w:rsidR="00B8671A" w:rsidRDefault="00B8671A" w:rsidP="00A94D93">
      <w:pPr>
        <w:pStyle w:val="ListParagraph"/>
        <w:numPr>
          <w:ilvl w:val="1"/>
          <w:numId w:val="3"/>
        </w:numPr>
        <w:ind w:left="709" w:hanging="709"/>
        <w:rPr>
          <w:rFonts w:ascii="Arial" w:hAnsi="Arial" w:cs="Arial"/>
          <w:sz w:val="24"/>
          <w:szCs w:val="24"/>
        </w:rPr>
      </w:pPr>
      <w:r w:rsidRPr="002E1B4C">
        <w:rPr>
          <w:rFonts w:ascii="Arial" w:hAnsi="Arial" w:cs="Arial"/>
          <w:sz w:val="24"/>
          <w:szCs w:val="24"/>
        </w:rPr>
        <w:t xml:space="preserve">The Treasurer will open accounts with appropriate financial institutions which will be managed jointly by the </w:t>
      </w:r>
      <w:r w:rsidR="00A84F15">
        <w:rPr>
          <w:rFonts w:ascii="Arial" w:hAnsi="Arial" w:cs="Arial"/>
          <w:sz w:val="24"/>
          <w:szCs w:val="24"/>
        </w:rPr>
        <w:t>m</w:t>
      </w:r>
      <w:r w:rsidR="00B94E42">
        <w:rPr>
          <w:rFonts w:ascii="Arial" w:hAnsi="Arial" w:cs="Arial"/>
          <w:sz w:val="24"/>
          <w:szCs w:val="24"/>
        </w:rPr>
        <w:t xml:space="preserve">anagement </w:t>
      </w:r>
      <w:r w:rsidR="00A84F15">
        <w:rPr>
          <w:rFonts w:ascii="Arial" w:hAnsi="Arial" w:cs="Arial"/>
          <w:sz w:val="24"/>
          <w:szCs w:val="24"/>
        </w:rPr>
        <w:t>c</w:t>
      </w:r>
      <w:r w:rsidR="00B94E42">
        <w:rPr>
          <w:rFonts w:ascii="Arial" w:hAnsi="Arial" w:cs="Arial"/>
          <w:sz w:val="24"/>
          <w:szCs w:val="24"/>
        </w:rPr>
        <w:t>ommittee members</w:t>
      </w:r>
      <w:r w:rsidRPr="002E1B4C">
        <w:rPr>
          <w:rFonts w:ascii="Arial" w:hAnsi="Arial" w:cs="Arial"/>
          <w:sz w:val="24"/>
          <w:szCs w:val="24"/>
        </w:rPr>
        <w:t xml:space="preserve">. </w:t>
      </w:r>
      <w:r w:rsidR="0055631A">
        <w:rPr>
          <w:rFonts w:ascii="Arial" w:hAnsi="Arial" w:cs="Arial"/>
          <w:sz w:val="24"/>
          <w:szCs w:val="24"/>
        </w:rPr>
        <w:t>Three signatories will be nominated with two</w:t>
      </w:r>
      <w:r w:rsidRPr="002E1B4C">
        <w:rPr>
          <w:rFonts w:ascii="Arial" w:hAnsi="Arial" w:cs="Arial"/>
          <w:sz w:val="24"/>
          <w:szCs w:val="24"/>
        </w:rPr>
        <w:t xml:space="preserve"> </w:t>
      </w:r>
      <w:r w:rsidR="006C6DA1" w:rsidRPr="001477B5">
        <w:rPr>
          <w:rFonts w:ascii="Arial" w:hAnsi="Arial" w:cs="Arial"/>
          <w:sz w:val="24"/>
          <w:szCs w:val="24"/>
        </w:rPr>
        <w:t>authoris</w:t>
      </w:r>
      <w:r w:rsidRPr="001477B5">
        <w:rPr>
          <w:rFonts w:ascii="Arial" w:hAnsi="Arial" w:cs="Arial"/>
          <w:sz w:val="24"/>
          <w:szCs w:val="24"/>
        </w:rPr>
        <w:t xml:space="preserve">ed </w:t>
      </w:r>
      <w:r w:rsidRPr="002E1B4C">
        <w:rPr>
          <w:rFonts w:ascii="Arial" w:hAnsi="Arial" w:cs="Arial"/>
          <w:sz w:val="24"/>
          <w:szCs w:val="24"/>
        </w:rPr>
        <w:t xml:space="preserve">signatories </w:t>
      </w:r>
      <w:r w:rsidR="0055631A">
        <w:rPr>
          <w:rFonts w:ascii="Arial" w:hAnsi="Arial" w:cs="Arial"/>
          <w:sz w:val="24"/>
          <w:szCs w:val="24"/>
        </w:rPr>
        <w:t>being</w:t>
      </w:r>
      <w:r w:rsidRPr="002E1B4C">
        <w:rPr>
          <w:rFonts w:ascii="Arial" w:hAnsi="Arial" w:cs="Arial"/>
          <w:sz w:val="24"/>
          <w:szCs w:val="24"/>
        </w:rPr>
        <w:t xml:space="preserve"> required to sign cheques, </w:t>
      </w:r>
      <w:r w:rsidRPr="001477B5">
        <w:rPr>
          <w:rFonts w:ascii="Arial" w:hAnsi="Arial" w:cs="Arial"/>
          <w:sz w:val="24"/>
          <w:szCs w:val="24"/>
        </w:rPr>
        <w:t xml:space="preserve">one of whom shall </w:t>
      </w:r>
      <w:r w:rsidR="0055631A">
        <w:rPr>
          <w:rFonts w:ascii="Arial" w:hAnsi="Arial" w:cs="Arial"/>
          <w:sz w:val="24"/>
          <w:szCs w:val="24"/>
        </w:rPr>
        <w:t xml:space="preserve">normally </w:t>
      </w:r>
      <w:r w:rsidRPr="001477B5">
        <w:rPr>
          <w:rFonts w:ascii="Arial" w:hAnsi="Arial" w:cs="Arial"/>
          <w:sz w:val="24"/>
          <w:szCs w:val="24"/>
        </w:rPr>
        <w:t xml:space="preserve">be the </w:t>
      </w:r>
      <w:r w:rsidR="0055631A">
        <w:rPr>
          <w:rFonts w:ascii="Arial" w:hAnsi="Arial" w:cs="Arial"/>
          <w:sz w:val="24"/>
          <w:szCs w:val="24"/>
        </w:rPr>
        <w:t>Treasurer.</w:t>
      </w:r>
    </w:p>
    <w:p w14:paraId="5D17929B" w14:textId="02D4115C" w:rsidR="0055631A" w:rsidRDefault="00B94E42" w:rsidP="00A94D93">
      <w:pPr>
        <w:pStyle w:val="ListParagraph"/>
        <w:numPr>
          <w:ilvl w:val="1"/>
          <w:numId w:val="3"/>
        </w:numPr>
        <w:ind w:left="709" w:hanging="709"/>
        <w:rPr>
          <w:rFonts w:ascii="Arial" w:hAnsi="Arial" w:cs="Arial"/>
          <w:sz w:val="24"/>
          <w:szCs w:val="24"/>
        </w:rPr>
      </w:pPr>
      <w:r>
        <w:rPr>
          <w:rFonts w:ascii="Arial" w:hAnsi="Arial" w:cs="Arial"/>
          <w:sz w:val="24"/>
          <w:szCs w:val="24"/>
        </w:rPr>
        <w:t>Income and expenditure reports will be notified at each meeting.</w:t>
      </w:r>
    </w:p>
    <w:p w14:paraId="08D00B2F" w14:textId="456DFBBD" w:rsidR="005E79DB" w:rsidRPr="001477B5" w:rsidRDefault="005E79DB" w:rsidP="00A94D93">
      <w:pPr>
        <w:pStyle w:val="ListParagraph"/>
        <w:numPr>
          <w:ilvl w:val="1"/>
          <w:numId w:val="3"/>
        </w:numPr>
        <w:ind w:left="709" w:hanging="709"/>
        <w:rPr>
          <w:rFonts w:ascii="Arial" w:hAnsi="Arial" w:cs="Arial"/>
          <w:sz w:val="24"/>
          <w:szCs w:val="24"/>
        </w:rPr>
      </w:pPr>
      <w:r>
        <w:rPr>
          <w:rFonts w:ascii="Arial" w:hAnsi="Arial" w:cs="Arial"/>
          <w:sz w:val="24"/>
          <w:szCs w:val="24"/>
        </w:rPr>
        <w:t xml:space="preserve">Accounts should be presented for Independent Examination shortly after the end of the financial year and when completed signed off at a full committee meeting by the </w:t>
      </w:r>
      <w:r w:rsidR="00CB7CE2">
        <w:rPr>
          <w:rFonts w:ascii="Arial" w:hAnsi="Arial" w:cs="Arial"/>
          <w:sz w:val="24"/>
          <w:szCs w:val="24"/>
        </w:rPr>
        <w:t>Chairperson</w:t>
      </w:r>
      <w:r>
        <w:rPr>
          <w:rFonts w:ascii="Arial" w:hAnsi="Arial" w:cs="Arial"/>
          <w:sz w:val="24"/>
          <w:szCs w:val="24"/>
        </w:rPr>
        <w:t xml:space="preserve"> and one other </w:t>
      </w:r>
      <w:r w:rsidR="00CB7CE2">
        <w:rPr>
          <w:rFonts w:ascii="Arial" w:hAnsi="Arial" w:cs="Arial"/>
          <w:sz w:val="24"/>
          <w:szCs w:val="24"/>
        </w:rPr>
        <w:t>management c</w:t>
      </w:r>
      <w:r>
        <w:rPr>
          <w:rFonts w:ascii="Arial" w:hAnsi="Arial" w:cs="Arial"/>
          <w:sz w:val="24"/>
          <w:szCs w:val="24"/>
        </w:rPr>
        <w:t xml:space="preserve">ommittee </w:t>
      </w:r>
      <w:r w:rsidR="00CB7CE2">
        <w:rPr>
          <w:rFonts w:ascii="Arial" w:hAnsi="Arial" w:cs="Arial"/>
          <w:sz w:val="24"/>
          <w:szCs w:val="24"/>
        </w:rPr>
        <w:t>m</w:t>
      </w:r>
      <w:r>
        <w:rPr>
          <w:rFonts w:ascii="Arial" w:hAnsi="Arial" w:cs="Arial"/>
          <w:sz w:val="24"/>
          <w:szCs w:val="24"/>
        </w:rPr>
        <w:t>ember in advance of the AGM.</w:t>
      </w:r>
    </w:p>
    <w:p w14:paraId="35C95224" w14:textId="0980C1D8" w:rsidR="006C6DA1" w:rsidRPr="001477B5" w:rsidRDefault="006C6DA1" w:rsidP="00A94D93">
      <w:pPr>
        <w:pStyle w:val="ListParagraph"/>
        <w:numPr>
          <w:ilvl w:val="1"/>
          <w:numId w:val="3"/>
        </w:numPr>
        <w:ind w:left="709" w:hanging="709"/>
        <w:rPr>
          <w:rFonts w:ascii="Arial" w:hAnsi="Arial" w:cs="Arial"/>
          <w:sz w:val="24"/>
          <w:szCs w:val="24"/>
        </w:rPr>
      </w:pPr>
      <w:r w:rsidRPr="002E1B4C">
        <w:rPr>
          <w:rFonts w:ascii="Arial" w:hAnsi="Arial" w:cs="Arial"/>
          <w:sz w:val="24"/>
          <w:szCs w:val="24"/>
        </w:rPr>
        <w:t xml:space="preserve">After payment of administration expenses, </w:t>
      </w:r>
      <w:r w:rsidR="00B94E42">
        <w:rPr>
          <w:rFonts w:ascii="Arial" w:hAnsi="Arial" w:cs="Arial"/>
          <w:sz w:val="24"/>
          <w:szCs w:val="24"/>
        </w:rPr>
        <w:t>any</w:t>
      </w:r>
      <w:r w:rsidRPr="002E1B4C">
        <w:rPr>
          <w:rFonts w:ascii="Arial" w:hAnsi="Arial" w:cs="Arial"/>
          <w:sz w:val="24"/>
          <w:szCs w:val="24"/>
        </w:rPr>
        <w:t xml:space="preserve"> net surplus </w:t>
      </w:r>
      <w:r w:rsidR="00CB7CE2">
        <w:rPr>
          <w:rFonts w:ascii="Arial" w:hAnsi="Arial" w:cs="Arial"/>
          <w:sz w:val="24"/>
          <w:szCs w:val="24"/>
        </w:rPr>
        <w:t>will</w:t>
      </w:r>
      <w:r w:rsidRPr="002E1B4C">
        <w:rPr>
          <w:rFonts w:ascii="Arial" w:hAnsi="Arial" w:cs="Arial"/>
          <w:sz w:val="24"/>
          <w:szCs w:val="24"/>
        </w:rPr>
        <w:t xml:space="preserve"> be used by the </w:t>
      </w:r>
      <w:r w:rsidR="00B94E42">
        <w:rPr>
          <w:rFonts w:ascii="Arial" w:hAnsi="Arial" w:cs="Arial"/>
          <w:sz w:val="24"/>
          <w:szCs w:val="24"/>
        </w:rPr>
        <w:t xml:space="preserve">Management </w:t>
      </w:r>
      <w:r w:rsidRPr="002E1B4C">
        <w:rPr>
          <w:rFonts w:ascii="Arial" w:hAnsi="Arial" w:cs="Arial"/>
          <w:sz w:val="24"/>
          <w:szCs w:val="24"/>
        </w:rPr>
        <w:t xml:space="preserve">Committee in the maintenance, upkeep and insurance of the Village Hall property and the payment of rates and taxes in connection with its use and purpose </w:t>
      </w:r>
      <w:r w:rsidR="00B94E42">
        <w:rPr>
          <w:rFonts w:ascii="Arial" w:hAnsi="Arial" w:cs="Arial"/>
          <w:sz w:val="24"/>
          <w:szCs w:val="24"/>
        </w:rPr>
        <w:t xml:space="preserve">as </w:t>
      </w:r>
      <w:r w:rsidRPr="002E1B4C">
        <w:rPr>
          <w:rFonts w:ascii="Arial" w:hAnsi="Arial" w:cs="Arial"/>
          <w:sz w:val="24"/>
          <w:szCs w:val="24"/>
        </w:rPr>
        <w:t xml:space="preserve">specified in the original </w:t>
      </w:r>
      <w:r w:rsidR="00B94E42">
        <w:rPr>
          <w:rFonts w:ascii="Arial" w:hAnsi="Arial" w:cs="Arial"/>
          <w:sz w:val="24"/>
          <w:szCs w:val="24"/>
        </w:rPr>
        <w:t>d</w:t>
      </w:r>
      <w:r w:rsidRPr="002E1B4C">
        <w:rPr>
          <w:rFonts w:ascii="Arial" w:hAnsi="Arial" w:cs="Arial"/>
          <w:sz w:val="24"/>
          <w:szCs w:val="24"/>
        </w:rPr>
        <w:t>eed</w:t>
      </w:r>
      <w:r w:rsidR="00B94E42">
        <w:rPr>
          <w:rFonts w:ascii="Arial" w:hAnsi="Arial" w:cs="Arial"/>
          <w:sz w:val="24"/>
          <w:szCs w:val="24"/>
        </w:rPr>
        <w:t xml:space="preserve"> of conveyance</w:t>
      </w:r>
      <w:r w:rsidRPr="002E1B4C">
        <w:rPr>
          <w:rFonts w:ascii="Arial" w:hAnsi="Arial" w:cs="Arial"/>
          <w:sz w:val="24"/>
          <w:szCs w:val="24"/>
        </w:rPr>
        <w:t>; and otherwise furthering the hall</w:t>
      </w:r>
      <w:r w:rsidR="00CB7CE2">
        <w:rPr>
          <w:rFonts w:ascii="Arial" w:hAnsi="Arial" w:cs="Arial"/>
          <w:sz w:val="24"/>
          <w:szCs w:val="24"/>
        </w:rPr>
        <w:t>’s</w:t>
      </w:r>
      <w:r w:rsidRPr="002E1B4C">
        <w:rPr>
          <w:rFonts w:ascii="Arial" w:hAnsi="Arial" w:cs="Arial"/>
          <w:sz w:val="24"/>
          <w:szCs w:val="24"/>
        </w:rPr>
        <w:t xml:space="preserve"> original purpose</w:t>
      </w:r>
      <w:r w:rsidR="00884621">
        <w:rPr>
          <w:rStyle w:val="FootnoteReference"/>
          <w:rFonts w:ascii="Arial" w:hAnsi="Arial" w:cs="Arial"/>
          <w:sz w:val="24"/>
          <w:szCs w:val="24"/>
        </w:rPr>
        <w:footnoteReference w:id="7"/>
      </w:r>
    </w:p>
    <w:p w14:paraId="59FB47D4" w14:textId="77777777" w:rsidR="00552B1A" w:rsidRPr="002E1B4C" w:rsidRDefault="00552B1A" w:rsidP="00B94E42">
      <w:pPr>
        <w:pStyle w:val="ListParagraph"/>
        <w:ind w:left="709"/>
        <w:rPr>
          <w:rFonts w:ascii="Arial" w:hAnsi="Arial" w:cs="Arial"/>
          <w:sz w:val="24"/>
          <w:szCs w:val="24"/>
        </w:rPr>
      </w:pPr>
    </w:p>
    <w:p w14:paraId="41247356" w14:textId="0886358F" w:rsidR="00552B1A" w:rsidRDefault="00B94E42" w:rsidP="00B94E42">
      <w:pPr>
        <w:pStyle w:val="ListParagraph"/>
        <w:numPr>
          <w:ilvl w:val="0"/>
          <w:numId w:val="3"/>
        </w:numPr>
        <w:ind w:hanging="720"/>
        <w:rPr>
          <w:rFonts w:ascii="Arial" w:hAnsi="Arial" w:cs="Arial"/>
          <w:b/>
          <w:sz w:val="24"/>
          <w:szCs w:val="24"/>
        </w:rPr>
      </w:pPr>
      <w:r w:rsidRPr="00B94E42">
        <w:rPr>
          <w:rFonts w:ascii="Arial" w:hAnsi="Arial" w:cs="Arial"/>
          <w:b/>
          <w:sz w:val="24"/>
          <w:szCs w:val="24"/>
        </w:rPr>
        <w:t>ALTERATIONS TO THE CONSTITUTION</w:t>
      </w:r>
    </w:p>
    <w:p w14:paraId="652A2C8A" w14:textId="77777777" w:rsidR="00964AA8" w:rsidRPr="00B94E42" w:rsidRDefault="00964AA8" w:rsidP="00964AA8">
      <w:pPr>
        <w:pStyle w:val="ListParagraph"/>
        <w:rPr>
          <w:rFonts w:ascii="Arial" w:hAnsi="Arial" w:cs="Arial"/>
          <w:b/>
          <w:sz w:val="24"/>
          <w:szCs w:val="24"/>
        </w:rPr>
      </w:pPr>
    </w:p>
    <w:p w14:paraId="01C16F54" w14:textId="7D5DB250" w:rsidR="00552B1A" w:rsidRDefault="00964AA8" w:rsidP="00A94D93">
      <w:pPr>
        <w:pStyle w:val="ListParagraph"/>
        <w:numPr>
          <w:ilvl w:val="1"/>
          <w:numId w:val="3"/>
        </w:numPr>
        <w:ind w:left="709" w:hanging="709"/>
        <w:rPr>
          <w:rFonts w:ascii="Arial" w:hAnsi="Arial" w:cs="Arial"/>
          <w:sz w:val="24"/>
          <w:szCs w:val="24"/>
        </w:rPr>
      </w:pPr>
      <w:r>
        <w:rPr>
          <w:rFonts w:ascii="Arial" w:hAnsi="Arial" w:cs="Arial"/>
          <w:sz w:val="24"/>
          <w:szCs w:val="24"/>
        </w:rPr>
        <w:t>The t</w:t>
      </w:r>
      <w:r w:rsidR="005E79DB">
        <w:rPr>
          <w:rFonts w:ascii="Arial" w:hAnsi="Arial" w:cs="Arial"/>
          <w:sz w:val="24"/>
          <w:szCs w:val="24"/>
        </w:rPr>
        <w:t>rustees may amend the provisions of the High Halstow Village Hall Constitution providing it supports effective day to day management by the committee of the village hall and does not alter the original purpose or intent for the Village Hall as set out in the original conveyance document.</w:t>
      </w:r>
      <w:r>
        <w:rPr>
          <w:rStyle w:val="FootnoteReference"/>
          <w:rFonts w:ascii="Arial" w:hAnsi="Arial" w:cs="Arial"/>
          <w:sz w:val="24"/>
          <w:szCs w:val="24"/>
        </w:rPr>
        <w:footnoteReference w:id="8"/>
      </w:r>
    </w:p>
    <w:p w14:paraId="2BA7C324" w14:textId="0AF9514A" w:rsidR="005E79DB" w:rsidRDefault="005E79DB" w:rsidP="00A94D93">
      <w:pPr>
        <w:pStyle w:val="ListParagraph"/>
        <w:numPr>
          <w:ilvl w:val="1"/>
          <w:numId w:val="3"/>
        </w:numPr>
        <w:ind w:left="709" w:hanging="709"/>
        <w:rPr>
          <w:rFonts w:ascii="Arial" w:hAnsi="Arial" w:cs="Arial"/>
          <w:sz w:val="24"/>
          <w:szCs w:val="24"/>
        </w:rPr>
      </w:pPr>
      <w:r>
        <w:rPr>
          <w:rFonts w:ascii="Arial" w:hAnsi="Arial" w:cs="Arial"/>
          <w:sz w:val="24"/>
          <w:szCs w:val="24"/>
        </w:rPr>
        <w:t xml:space="preserve">Notice of any proposed future alterations or amendments must be circulated to all managing trustees and sufficient time allowed for a full discussion of </w:t>
      </w:r>
      <w:r w:rsidR="00D8041B">
        <w:rPr>
          <w:rFonts w:ascii="Arial" w:hAnsi="Arial" w:cs="Arial"/>
          <w:sz w:val="24"/>
          <w:szCs w:val="24"/>
        </w:rPr>
        <w:t>any</w:t>
      </w:r>
      <w:r>
        <w:rPr>
          <w:rFonts w:ascii="Arial" w:hAnsi="Arial" w:cs="Arial"/>
          <w:sz w:val="24"/>
          <w:szCs w:val="24"/>
        </w:rPr>
        <w:t xml:space="preserve"> proposed changes and implications.</w:t>
      </w:r>
    </w:p>
    <w:p w14:paraId="6699DAC7" w14:textId="7022F9A4" w:rsidR="005E79DB" w:rsidRDefault="005E79DB" w:rsidP="00A94D93">
      <w:pPr>
        <w:pStyle w:val="ListParagraph"/>
        <w:numPr>
          <w:ilvl w:val="1"/>
          <w:numId w:val="3"/>
        </w:numPr>
        <w:ind w:left="709" w:hanging="709"/>
        <w:rPr>
          <w:rFonts w:ascii="Arial" w:hAnsi="Arial" w:cs="Arial"/>
          <w:sz w:val="24"/>
          <w:szCs w:val="24"/>
        </w:rPr>
      </w:pPr>
      <w:r w:rsidRPr="002E1B4C">
        <w:rPr>
          <w:rFonts w:ascii="Arial" w:hAnsi="Arial" w:cs="Arial"/>
          <w:sz w:val="24"/>
          <w:szCs w:val="24"/>
        </w:rPr>
        <w:t xml:space="preserve">Alterations to the Constitution </w:t>
      </w:r>
      <w:r>
        <w:rPr>
          <w:rFonts w:ascii="Arial" w:hAnsi="Arial" w:cs="Arial"/>
          <w:sz w:val="24"/>
          <w:szCs w:val="24"/>
        </w:rPr>
        <w:t xml:space="preserve">as outlined in Para. 7.1 above, </w:t>
      </w:r>
      <w:r w:rsidRPr="002E1B4C">
        <w:rPr>
          <w:rFonts w:ascii="Arial" w:hAnsi="Arial" w:cs="Arial"/>
          <w:sz w:val="24"/>
          <w:szCs w:val="24"/>
        </w:rPr>
        <w:t>shall be made by a resolution of members, passed by a majority of at least two thirds of the elected committee members present and voting there</w:t>
      </w:r>
      <w:r>
        <w:rPr>
          <w:rFonts w:ascii="Arial" w:hAnsi="Arial" w:cs="Arial"/>
          <w:sz w:val="24"/>
          <w:szCs w:val="24"/>
        </w:rPr>
        <w:t xml:space="preserve"> </w:t>
      </w:r>
      <w:r w:rsidRPr="002E1B4C">
        <w:rPr>
          <w:rFonts w:ascii="Arial" w:hAnsi="Arial" w:cs="Arial"/>
          <w:sz w:val="24"/>
          <w:szCs w:val="24"/>
        </w:rPr>
        <w:t>at.</w:t>
      </w:r>
    </w:p>
    <w:p w14:paraId="60903892" w14:textId="09C861D2" w:rsidR="005E79DB" w:rsidRDefault="005E79DB" w:rsidP="00A94D93">
      <w:pPr>
        <w:pStyle w:val="ListParagraph"/>
        <w:numPr>
          <w:ilvl w:val="1"/>
          <w:numId w:val="3"/>
        </w:numPr>
        <w:ind w:left="709" w:hanging="709"/>
        <w:rPr>
          <w:rFonts w:ascii="Arial" w:hAnsi="Arial" w:cs="Arial"/>
          <w:sz w:val="24"/>
          <w:szCs w:val="24"/>
        </w:rPr>
      </w:pPr>
      <w:r>
        <w:rPr>
          <w:rFonts w:ascii="Arial" w:hAnsi="Arial" w:cs="Arial"/>
          <w:sz w:val="24"/>
          <w:szCs w:val="24"/>
        </w:rPr>
        <w:t>Should significant changes be proposed that might potentially alter the purpose and intent of the original deed of conveyance, then legal advice should be obtained. Following advice, proposals should be discussed in conjunction with the Custodian Trustees and residents of High</w:t>
      </w:r>
      <w:r w:rsidR="00D8041B">
        <w:rPr>
          <w:rFonts w:ascii="Arial" w:hAnsi="Arial" w:cs="Arial"/>
          <w:sz w:val="24"/>
          <w:szCs w:val="24"/>
        </w:rPr>
        <w:t xml:space="preserve"> Halstow</w:t>
      </w:r>
      <w:r>
        <w:rPr>
          <w:rFonts w:ascii="Arial" w:hAnsi="Arial" w:cs="Arial"/>
          <w:sz w:val="24"/>
          <w:szCs w:val="24"/>
        </w:rPr>
        <w:t xml:space="preserve"> </w:t>
      </w:r>
      <w:r w:rsidR="00D8041B">
        <w:rPr>
          <w:rFonts w:ascii="Arial" w:hAnsi="Arial" w:cs="Arial"/>
          <w:sz w:val="24"/>
          <w:szCs w:val="24"/>
        </w:rPr>
        <w:t>(</w:t>
      </w:r>
      <w:r>
        <w:rPr>
          <w:rFonts w:ascii="Arial" w:hAnsi="Arial" w:cs="Arial"/>
          <w:sz w:val="24"/>
          <w:szCs w:val="24"/>
        </w:rPr>
        <w:t>area of benefit</w:t>
      </w:r>
      <w:r w:rsidR="00D8041B">
        <w:rPr>
          <w:rFonts w:ascii="Arial" w:hAnsi="Arial" w:cs="Arial"/>
          <w:sz w:val="24"/>
          <w:szCs w:val="24"/>
        </w:rPr>
        <w:t>)</w:t>
      </w:r>
      <w:r>
        <w:rPr>
          <w:rFonts w:ascii="Arial" w:hAnsi="Arial" w:cs="Arial"/>
          <w:sz w:val="24"/>
          <w:szCs w:val="24"/>
        </w:rPr>
        <w:t xml:space="preserve"> prior to any decision being taken.</w:t>
      </w:r>
    </w:p>
    <w:p w14:paraId="1FB51974" w14:textId="77777777" w:rsidR="005E79DB" w:rsidRDefault="005E79DB" w:rsidP="005E79DB">
      <w:pPr>
        <w:pStyle w:val="ListParagraph"/>
        <w:ind w:left="709"/>
        <w:rPr>
          <w:rFonts w:ascii="Arial" w:hAnsi="Arial" w:cs="Arial"/>
          <w:sz w:val="24"/>
          <w:szCs w:val="24"/>
        </w:rPr>
      </w:pPr>
    </w:p>
    <w:p w14:paraId="019E296C" w14:textId="15898ADD" w:rsidR="005E79DB" w:rsidRPr="00BF7753" w:rsidRDefault="005E79DB" w:rsidP="005E79DB">
      <w:pPr>
        <w:pStyle w:val="ListParagraph"/>
        <w:numPr>
          <w:ilvl w:val="0"/>
          <w:numId w:val="3"/>
        </w:numPr>
        <w:ind w:hanging="720"/>
        <w:rPr>
          <w:rFonts w:ascii="Arial" w:hAnsi="Arial" w:cs="Arial"/>
          <w:b/>
          <w:sz w:val="24"/>
          <w:szCs w:val="24"/>
        </w:rPr>
      </w:pPr>
      <w:r w:rsidRPr="005E79DB">
        <w:rPr>
          <w:rFonts w:ascii="Arial" w:hAnsi="Arial" w:cs="Arial"/>
          <w:b/>
          <w:sz w:val="24"/>
          <w:szCs w:val="24"/>
        </w:rPr>
        <w:t>LIQUIDATION</w:t>
      </w:r>
    </w:p>
    <w:p w14:paraId="74D89532" w14:textId="0601AD28" w:rsidR="00552B1A" w:rsidRPr="002E1B4C" w:rsidRDefault="00552B1A" w:rsidP="00A94D93">
      <w:pPr>
        <w:pStyle w:val="ListParagraph"/>
        <w:numPr>
          <w:ilvl w:val="1"/>
          <w:numId w:val="3"/>
        </w:numPr>
        <w:ind w:left="709" w:hanging="709"/>
        <w:rPr>
          <w:rFonts w:ascii="Arial" w:hAnsi="Arial" w:cs="Arial"/>
          <w:sz w:val="24"/>
          <w:szCs w:val="24"/>
        </w:rPr>
      </w:pPr>
      <w:r w:rsidRPr="002E1B4C">
        <w:rPr>
          <w:rFonts w:ascii="Arial" w:hAnsi="Arial" w:cs="Arial"/>
          <w:sz w:val="24"/>
          <w:szCs w:val="24"/>
        </w:rPr>
        <w:t>In the event of the Committee deciding at any time on the g</w:t>
      </w:r>
      <w:r w:rsidR="004D17AF">
        <w:rPr>
          <w:rFonts w:ascii="Arial" w:hAnsi="Arial" w:cs="Arial"/>
          <w:sz w:val="24"/>
          <w:szCs w:val="24"/>
        </w:rPr>
        <w:t xml:space="preserve">rounds of expense or other reason </w:t>
      </w:r>
      <w:r w:rsidRPr="002E1B4C">
        <w:rPr>
          <w:rFonts w:ascii="Arial" w:hAnsi="Arial" w:cs="Arial"/>
          <w:sz w:val="24"/>
          <w:szCs w:val="24"/>
        </w:rPr>
        <w:t xml:space="preserve">it is necessary to discontinue the use of the Village Hall in </w:t>
      </w:r>
      <w:r w:rsidRPr="002E1B4C">
        <w:rPr>
          <w:rFonts w:ascii="Arial" w:hAnsi="Arial" w:cs="Arial"/>
          <w:sz w:val="24"/>
          <w:szCs w:val="24"/>
        </w:rPr>
        <w:lastRenderedPageBreak/>
        <w:t>whole or part for the purposes originally stated</w:t>
      </w:r>
      <w:r w:rsidR="004D17AF">
        <w:rPr>
          <w:rFonts w:ascii="Arial" w:hAnsi="Arial" w:cs="Arial"/>
          <w:sz w:val="24"/>
          <w:szCs w:val="24"/>
        </w:rPr>
        <w:t>,</w:t>
      </w:r>
      <w:r w:rsidRPr="001477B5">
        <w:footnoteReference w:id="9"/>
      </w:r>
      <w:r w:rsidRPr="002E1B4C">
        <w:rPr>
          <w:rFonts w:ascii="Arial" w:hAnsi="Arial" w:cs="Arial"/>
          <w:sz w:val="24"/>
          <w:szCs w:val="24"/>
        </w:rPr>
        <w:t xml:space="preserve"> it shall call a meeting of the inhabitants </w:t>
      </w:r>
      <w:r w:rsidR="004D17AF">
        <w:rPr>
          <w:rFonts w:ascii="Arial" w:hAnsi="Arial" w:cs="Arial"/>
          <w:sz w:val="24"/>
          <w:szCs w:val="24"/>
        </w:rPr>
        <w:t>(</w:t>
      </w:r>
      <w:r w:rsidRPr="002E1B4C">
        <w:rPr>
          <w:rFonts w:ascii="Arial" w:hAnsi="Arial" w:cs="Arial"/>
          <w:sz w:val="24"/>
          <w:szCs w:val="24"/>
        </w:rPr>
        <w:t>in accordance with original deed docume</w:t>
      </w:r>
      <w:r w:rsidR="004D17AF">
        <w:rPr>
          <w:rFonts w:ascii="Arial" w:hAnsi="Arial" w:cs="Arial"/>
          <w:sz w:val="24"/>
          <w:szCs w:val="24"/>
        </w:rPr>
        <w:t>nt)</w:t>
      </w:r>
      <w:r w:rsidRPr="002E1B4C">
        <w:rPr>
          <w:rFonts w:ascii="Arial" w:hAnsi="Arial" w:cs="Arial"/>
          <w:sz w:val="24"/>
          <w:szCs w:val="24"/>
        </w:rPr>
        <w:t xml:space="preserve"> to consider </w:t>
      </w:r>
      <w:r w:rsidR="004D17AF">
        <w:rPr>
          <w:rFonts w:ascii="Arial" w:hAnsi="Arial" w:cs="Arial"/>
          <w:sz w:val="24"/>
          <w:szCs w:val="24"/>
        </w:rPr>
        <w:t xml:space="preserve">options for </w:t>
      </w:r>
      <w:r w:rsidRPr="002E1B4C">
        <w:rPr>
          <w:rFonts w:ascii="Arial" w:hAnsi="Arial" w:cs="Arial"/>
          <w:sz w:val="24"/>
          <w:szCs w:val="24"/>
        </w:rPr>
        <w:t>selling or letting the Village Hall or any part thereof.</w:t>
      </w:r>
    </w:p>
    <w:p w14:paraId="397DB1AB" w14:textId="2CCE16BB" w:rsidR="00606DA3" w:rsidRDefault="004D17AF" w:rsidP="00BF7753">
      <w:pPr>
        <w:pStyle w:val="ListParagraph"/>
        <w:numPr>
          <w:ilvl w:val="1"/>
          <w:numId w:val="3"/>
        </w:numPr>
        <w:ind w:left="709" w:hanging="709"/>
        <w:rPr>
          <w:rFonts w:ascii="Arial" w:hAnsi="Arial" w:cs="Arial"/>
          <w:sz w:val="24"/>
          <w:szCs w:val="24"/>
        </w:rPr>
      </w:pPr>
      <w:r>
        <w:rPr>
          <w:rFonts w:ascii="Arial" w:hAnsi="Arial" w:cs="Arial"/>
          <w:sz w:val="24"/>
          <w:szCs w:val="24"/>
        </w:rPr>
        <w:t>In accordance with Clause 21 of the original deed of conveyance, a</w:t>
      </w:r>
      <w:r w:rsidR="00552B1A" w:rsidRPr="002E1B4C">
        <w:rPr>
          <w:rFonts w:ascii="Arial" w:hAnsi="Arial" w:cs="Arial"/>
          <w:sz w:val="24"/>
          <w:szCs w:val="24"/>
        </w:rPr>
        <w:t>ny monies from such a sale or letting shall be applied either in the purchase of another property approved by the Committee</w:t>
      </w:r>
      <w:r w:rsidR="002E1B4C" w:rsidRPr="002E1B4C">
        <w:rPr>
          <w:rFonts w:ascii="Arial" w:hAnsi="Arial" w:cs="Arial"/>
          <w:sz w:val="24"/>
          <w:szCs w:val="24"/>
        </w:rPr>
        <w:t xml:space="preserve"> or to invest the capital sum to accumulate and/or provide an income for other charitable purpose or objects for the benefit of High Halstow </w:t>
      </w:r>
      <w:r w:rsidR="00D8041B">
        <w:rPr>
          <w:rFonts w:ascii="Arial" w:hAnsi="Arial" w:cs="Arial"/>
          <w:sz w:val="24"/>
          <w:szCs w:val="24"/>
        </w:rPr>
        <w:t>(area of benefit)</w:t>
      </w:r>
      <w:r>
        <w:rPr>
          <w:rFonts w:ascii="Arial" w:hAnsi="Arial" w:cs="Arial"/>
          <w:sz w:val="24"/>
          <w:szCs w:val="24"/>
        </w:rPr>
        <w:t xml:space="preserve"> </w:t>
      </w:r>
      <w:r w:rsidR="00BF7753">
        <w:rPr>
          <w:rFonts w:ascii="Arial" w:hAnsi="Arial" w:cs="Arial"/>
          <w:sz w:val="24"/>
          <w:szCs w:val="24"/>
        </w:rPr>
        <w:t>resident.</w:t>
      </w:r>
    </w:p>
    <w:p w14:paraId="794AC57E" w14:textId="77777777" w:rsidR="00BF7753" w:rsidRPr="00BF7753" w:rsidRDefault="00BF7753" w:rsidP="00BF7753">
      <w:pPr>
        <w:pStyle w:val="ListParagraph"/>
        <w:ind w:left="709"/>
        <w:rPr>
          <w:rFonts w:ascii="Arial" w:hAnsi="Arial" w:cs="Arial"/>
          <w:sz w:val="24"/>
          <w:szCs w:val="24"/>
        </w:rPr>
      </w:pPr>
    </w:p>
    <w:p w14:paraId="05C89541" w14:textId="64ACB3BC" w:rsidR="002E1B4C" w:rsidRPr="00745AC7" w:rsidRDefault="00552B1A" w:rsidP="00745AC7">
      <w:pPr>
        <w:pStyle w:val="ListParagraph"/>
        <w:numPr>
          <w:ilvl w:val="0"/>
          <w:numId w:val="3"/>
        </w:numPr>
        <w:ind w:hanging="720"/>
        <w:rPr>
          <w:rFonts w:ascii="Arial" w:hAnsi="Arial" w:cs="Arial"/>
          <w:b/>
          <w:sz w:val="24"/>
          <w:szCs w:val="24"/>
        </w:rPr>
      </w:pPr>
      <w:r w:rsidRPr="00745AC7">
        <w:rPr>
          <w:rFonts w:ascii="Arial" w:hAnsi="Arial" w:cs="Arial"/>
          <w:b/>
          <w:sz w:val="24"/>
          <w:szCs w:val="24"/>
        </w:rPr>
        <w:t>DECLARATION</w:t>
      </w:r>
    </w:p>
    <w:p w14:paraId="63D19F42" w14:textId="77777777" w:rsidR="004D17AF" w:rsidRPr="004D17AF" w:rsidRDefault="004D17AF" w:rsidP="004D17AF">
      <w:pPr>
        <w:pStyle w:val="ListParagraph"/>
        <w:rPr>
          <w:rFonts w:ascii="Arial" w:hAnsi="Arial" w:cs="Arial"/>
          <w:sz w:val="24"/>
          <w:szCs w:val="24"/>
        </w:rPr>
      </w:pPr>
    </w:p>
    <w:p w14:paraId="2A95F307" w14:textId="1285CA9A" w:rsidR="00606DA3" w:rsidRDefault="00552B1A" w:rsidP="00BF7753">
      <w:pPr>
        <w:pStyle w:val="ListParagraph"/>
        <w:numPr>
          <w:ilvl w:val="1"/>
          <w:numId w:val="3"/>
        </w:numPr>
        <w:ind w:left="709" w:hanging="709"/>
        <w:rPr>
          <w:rFonts w:ascii="Arial" w:hAnsi="Arial" w:cs="Arial"/>
          <w:sz w:val="24"/>
          <w:szCs w:val="24"/>
        </w:rPr>
      </w:pPr>
      <w:r w:rsidRPr="002E1B4C">
        <w:rPr>
          <w:rFonts w:ascii="Arial" w:hAnsi="Arial" w:cs="Arial"/>
          <w:sz w:val="24"/>
          <w:szCs w:val="24"/>
        </w:rPr>
        <w:t>This is to certify that this is a true copy of the Constitution</w:t>
      </w:r>
      <w:r w:rsidR="00CB7CE2">
        <w:rPr>
          <w:rFonts w:ascii="Arial" w:hAnsi="Arial" w:cs="Arial"/>
          <w:sz w:val="24"/>
          <w:szCs w:val="24"/>
        </w:rPr>
        <w:t xml:space="preserve"> codicil</w:t>
      </w:r>
      <w:r w:rsidRPr="002E1B4C">
        <w:rPr>
          <w:rFonts w:ascii="Arial" w:hAnsi="Arial" w:cs="Arial"/>
          <w:sz w:val="24"/>
          <w:szCs w:val="24"/>
        </w:rPr>
        <w:t xml:space="preserve"> adopted by the</w:t>
      </w:r>
      <w:r w:rsidR="002E1B4C" w:rsidRPr="002E1B4C">
        <w:rPr>
          <w:rFonts w:ascii="Arial" w:hAnsi="Arial" w:cs="Arial"/>
          <w:sz w:val="24"/>
          <w:szCs w:val="24"/>
        </w:rPr>
        <w:t xml:space="preserve"> High Halstow Village Hall </w:t>
      </w:r>
      <w:r w:rsidRPr="002E1B4C">
        <w:rPr>
          <w:rFonts w:ascii="Arial" w:hAnsi="Arial" w:cs="Arial"/>
          <w:sz w:val="24"/>
          <w:szCs w:val="24"/>
        </w:rPr>
        <w:t xml:space="preserve">Committee on </w:t>
      </w:r>
      <w:r w:rsidRPr="00BF7753">
        <w:rPr>
          <w:rFonts w:ascii="Arial" w:hAnsi="Arial" w:cs="Arial"/>
          <w:sz w:val="24"/>
          <w:szCs w:val="24"/>
        </w:rPr>
        <w:t>…</w:t>
      </w:r>
      <w:r w:rsidR="004D17AF" w:rsidRPr="00BF7753">
        <w:rPr>
          <w:rFonts w:ascii="Arial" w:hAnsi="Arial" w:cs="Arial"/>
          <w:sz w:val="24"/>
          <w:szCs w:val="24"/>
        </w:rPr>
        <w:t>…………………</w:t>
      </w:r>
      <w:r w:rsidRPr="00BF7753">
        <w:rPr>
          <w:rFonts w:ascii="Arial" w:hAnsi="Arial" w:cs="Arial"/>
          <w:sz w:val="24"/>
          <w:szCs w:val="24"/>
        </w:rPr>
        <w:t xml:space="preserve"> (</w:t>
      </w:r>
      <w:r w:rsidR="00CB7CE2" w:rsidRPr="00BF7753">
        <w:rPr>
          <w:rFonts w:ascii="Arial" w:hAnsi="Arial" w:cs="Arial"/>
          <w:sz w:val="24"/>
          <w:szCs w:val="24"/>
        </w:rPr>
        <w:t>Date</w:t>
      </w:r>
      <w:r w:rsidRPr="00BF7753">
        <w:rPr>
          <w:rFonts w:ascii="Arial" w:hAnsi="Arial" w:cs="Arial"/>
          <w:sz w:val="24"/>
          <w:szCs w:val="24"/>
        </w:rPr>
        <w:t xml:space="preserve">) </w:t>
      </w:r>
    </w:p>
    <w:p w14:paraId="4A35F1B0" w14:textId="77777777" w:rsidR="00BF7753" w:rsidRPr="00BF7753" w:rsidRDefault="00BF7753" w:rsidP="00BF7753">
      <w:pPr>
        <w:pStyle w:val="ListParagraph"/>
        <w:ind w:left="709"/>
        <w:rPr>
          <w:rFonts w:ascii="Arial" w:hAnsi="Arial" w:cs="Arial"/>
          <w:sz w:val="24"/>
          <w:szCs w:val="24"/>
        </w:rPr>
      </w:pPr>
    </w:p>
    <w:p w14:paraId="42623103" w14:textId="4D020FAF" w:rsidR="00254A47" w:rsidRDefault="00CB7CE2" w:rsidP="00532152">
      <w:pPr>
        <w:pStyle w:val="ListParagraph"/>
        <w:ind w:left="709"/>
        <w:rPr>
          <w:rFonts w:ascii="Arial" w:hAnsi="Arial" w:cs="Arial"/>
          <w:sz w:val="24"/>
          <w:szCs w:val="24"/>
        </w:rPr>
      </w:pPr>
      <w:r>
        <w:rPr>
          <w:rFonts w:ascii="Arial" w:hAnsi="Arial" w:cs="Arial"/>
          <w:sz w:val="24"/>
          <w:szCs w:val="24"/>
        </w:rPr>
        <w:t>S</w:t>
      </w:r>
      <w:r w:rsidR="00552B1A" w:rsidRPr="002E1B4C">
        <w:rPr>
          <w:rFonts w:ascii="Arial" w:hAnsi="Arial" w:cs="Arial"/>
          <w:sz w:val="24"/>
          <w:szCs w:val="24"/>
        </w:rPr>
        <w:t>igned by</w:t>
      </w:r>
      <w:r w:rsidR="002E1B4C" w:rsidRPr="002E1B4C">
        <w:rPr>
          <w:rFonts w:ascii="Arial" w:hAnsi="Arial" w:cs="Arial"/>
          <w:sz w:val="24"/>
          <w:szCs w:val="24"/>
        </w:rPr>
        <w:t xml:space="preserve"> </w:t>
      </w:r>
      <w:r w:rsidR="004D17AF">
        <w:rPr>
          <w:rFonts w:ascii="Arial" w:hAnsi="Arial" w:cs="Arial"/>
          <w:sz w:val="24"/>
          <w:szCs w:val="24"/>
        </w:rPr>
        <w:t>the Chairs of the managing and custodial</w:t>
      </w:r>
      <w:r w:rsidR="002E1B4C" w:rsidRPr="002E1B4C">
        <w:rPr>
          <w:rFonts w:ascii="Arial" w:hAnsi="Arial" w:cs="Arial"/>
          <w:sz w:val="24"/>
          <w:szCs w:val="24"/>
        </w:rPr>
        <w:t xml:space="preserve"> trustees</w:t>
      </w:r>
    </w:p>
    <w:p w14:paraId="4FCAB598" w14:textId="77777777" w:rsidR="00532152" w:rsidRPr="00532152" w:rsidRDefault="00532152" w:rsidP="00532152">
      <w:pPr>
        <w:pStyle w:val="ListParagraph"/>
        <w:ind w:left="709"/>
        <w:rPr>
          <w:rFonts w:ascii="Arial" w:hAnsi="Arial" w:cs="Arial"/>
          <w:sz w:val="24"/>
          <w:szCs w:val="24"/>
        </w:rPr>
      </w:pPr>
    </w:p>
    <w:p w14:paraId="5599109C" w14:textId="77777777" w:rsidR="00606DA3" w:rsidRDefault="00606DA3" w:rsidP="004D17AF">
      <w:pPr>
        <w:pStyle w:val="ListParagraph"/>
        <w:ind w:left="709"/>
        <w:rPr>
          <w:rFonts w:ascii="Arial" w:hAnsi="Arial" w:cs="Arial"/>
          <w:sz w:val="24"/>
          <w:szCs w:val="24"/>
        </w:rPr>
      </w:pPr>
    </w:p>
    <w:p w14:paraId="08717312" w14:textId="091DE229" w:rsidR="004D17AF" w:rsidRDefault="004D17AF" w:rsidP="004D17AF">
      <w:pPr>
        <w:pStyle w:val="ListParagraph"/>
        <w:ind w:left="709"/>
        <w:rPr>
          <w:rFonts w:ascii="Arial" w:hAnsi="Arial" w:cs="Arial"/>
          <w:sz w:val="24"/>
          <w:szCs w:val="24"/>
        </w:rPr>
      </w:pPr>
      <w:r>
        <w:rPr>
          <w:rFonts w:ascii="Arial" w:hAnsi="Arial" w:cs="Arial"/>
          <w:sz w:val="24"/>
          <w:szCs w:val="24"/>
        </w:rPr>
        <w:t>Name: …………………………………………………………………………………</w:t>
      </w:r>
    </w:p>
    <w:p w14:paraId="00B7A35C" w14:textId="77777777" w:rsidR="004D17AF" w:rsidRDefault="004D17AF" w:rsidP="004D17AF">
      <w:pPr>
        <w:pStyle w:val="ListParagraph"/>
        <w:ind w:left="709"/>
        <w:rPr>
          <w:rFonts w:ascii="Arial" w:hAnsi="Arial" w:cs="Arial"/>
          <w:sz w:val="24"/>
          <w:szCs w:val="24"/>
        </w:rPr>
      </w:pPr>
    </w:p>
    <w:p w14:paraId="19B166F5" w14:textId="1A93AD74" w:rsidR="00552B1A" w:rsidRPr="002E1B4C" w:rsidRDefault="002E1B4C" w:rsidP="004D17AF">
      <w:pPr>
        <w:pStyle w:val="ListParagraph"/>
        <w:ind w:left="709"/>
        <w:rPr>
          <w:rFonts w:ascii="Arial" w:hAnsi="Arial" w:cs="Arial"/>
          <w:sz w:val="24"/>
          <w:szCs w:val="24"/>
        </w:rPr>
      </w:pPr>
      <w:r>
        <w:rPr>
          <w:rFonts w:ascii="Arial" w:hAnsi="Arial" w:cs="Arial"/>
          <w:sz w:val="24"/>
          <w:szCs w:val="24"/>
        </w:rPr>
        <w:t>Signature: ……………………………………</w:t>
      </w:r>
      <w:r w:rsidR="004D17AF">
        <w:rPr>
          <w:rFonts w:ascii="Arial" w:hAnsi="Arial" w:cs="Arial"/>
          <w:sz w:val="24"/>
          <w:szCs w:val="24"/>
        </w:rPr>
        <w:t>……………………………………….</w:t>
      </w:r>
    </w:p>
    <w:p w14:paraId="5D46BF08" w14:textId="77777777" w:rsidR="004D17AF" w:rsidRDefault="004D17AF" w:rsidP="004D17AF">
      <w:pPr>
        <w:pStyle w:val="ListParagraph"/>
        <w:ind w:left="709"/>
        <w:rPr>
          <w:rFonts w:ascii="Arial" w:hAnsi="Arial" w:cs="Arial"/>
          <w:sz w:val="24"/>
          <w:szCs w:val="24"/>
        </w:rPr>
      </w:pPr>
    </w:p>
    <w:p w14:paraId="33452C4C" w14:textId="65972628" w:rsidR="004D17AF" w:rsidRPr="004D17AF" w:rsidRDefault="004D17AF" w:rsidP="004D17AF">
      <w:pPr>
        <w:pStyle w:val="ListParagraph"/>
        <w:ind w:left="709"/>
        <w:rPr>
          <w:rFonts w:ascii="Arial" w:hAnsi="Arial" w:cs="Arial"/>
          <w:sz w:val="24"/>
          <w:szCs w:val="24"/>
        </w:rPr>
      </w:pPr>
      <w:r>
        <w:rPr>
          <w:rFonts w:ascii="Arial" w:hAnsi="Arial" w:cs="Arial"/>
          <w:sz w:val="24"/>
          <w:szCs w:val="24"/>
        </w:rPr>
        <w:t xml:space="preserve">Position: </w:t>
      </w:r>
      <w:r w:rsidR="00552B1A" w:rsidRPr="002E1B4C">
        <w:rPr>
          <w:rFonts w:ascii="Arial" w:hAnsi="Arial" w:cs="Arial"/>
          <w:sz w:val="24"/>
          <w:szCs w:val="24"/>
        </w:rPr>
        <w:t>………………………………………………………………………………</w:t>
      </w:r>
    </w:p>
    <w:p w14:paraId="139353C2" w14:textId="77777777" w:rsidR="00552B1A" w:rsidRDefault="00552B1A" w:rsidP="004D17AF">
      <w:pPr>
        <w:pStyle w:val="ListParagraph"/>
        <w:ind w:left="709"/>
        <w:rPr>
          <w:rFonts w:ascii="Arial" w:hAnsi="Arial" w:cs="Arial"/>
          <w:sz w:val="24"/>
          <w:szCs w:val="24"/>
        </w:rPr>
      </w:pPr>
    </w:p>
    <w:p w14:paraId="0D8322BB" w14:textId="32E5EAF7" w:rsidR="004D17AF" w:rsidRPr="00532152" w:rsidRDefault="004D17AF" w:rsidP="00532152">
      <w:pPr>
        <w:pStyle w:val="ListParagraph"/>
        <w:ind w:left="709"/>
        <w:rPr>
          <w:rFonts w:ascii="Arial" w:hAnsi="Arial" w:cs="Arial"/>
          <w:sz w:val="24"/>
          <w:szCs w:val="24"/>
        </w:rPr>
      </w:pPr>
      <w:r>
        <w:rPr>
          <w:rFonts w:ascii="Arial" w:hAnsi="Arial" w:cs="Arial"/>
          <w:sz w:val="24"/>
          <w:szCs w:val="24"/>
        </w:rPr>
        <w:t>Date: …………………………………………………………………………………</w:t>
      </w:r>
    </w:p>
    <w:p w14:paraId="7E1B7270" w14:textId="77777777" w:rsidR="004D17AF" w:rsidRPr="002E1B4C" w:rsidRDefault="004D17AF" w:rsidP="004D17AF">
      <w:pPr>
        <w:pStyle w:val="ListParagraph"/>
        <w:ind w:left="709"/>
        <w:rPr>
          <w:rFonts w:ascii="Arial" w:hAnsi="Arial" w:cs="Arial"/>
          <w:sz w:val="24"/>
          <w:szCs w:val="24"/>
        </w:rPr>
      </w:pPr>
    </w:p>
    <w:p w14:paraId="6C1F0BEF" w14:textId="77777777" w:rsidR="00606DA3" w:rsidRDefault="00606DA3" w:rsidP="004D17AF">
      <w:pPr>
        <w:pStyle w:val="ListParagraph"/>
        <w:ind w:left="709"/>
        <w:rPr>
          <w:rFonts w:ascii="Arial" w:hAnsi="Arial" w:cs="Arial"/>
          <w:sz w:val="24"/>
          <w:szCs w:val="24"/>
        </w:rPr>
      </w:pPr>
    </w:p>
    <w:p w14:paraId="7E19B2CD" w14:textId="77777777" w:rsidR="00606DA3" w:rsidRDefault="00606DA3" w:rsidP="004D17AF">
      <w:pPr>
        <w:pStyle w:val="ListParagraph"/>
        <w:ind w:left="709"/>
        <w:rPr>
          <w:rFonts w:ascii="Arial" w:hAnsi="Arial" w:cs="Arial"/>
          <w:sz w:val="24"/>
          <w:szCs w:val="24"/>
        </w:rPr>
      </w:pPr>
    </w:p>
    <w:p w14:paraId="62D3C194" w14:textId="77777777" w:rsidR="004D17AF" w:rsidRDefault="00552B1A" w:rsidP="004D17AF">
      <w:pPr>
        <w:pStyle w:val="ListParagraph"/>
        <w:ind w:left="709"/>
        <w:rPr>
          <w:rFonts w:ascii="Arial" w:hAnsi="Arial" w:cs="Arial"/>
          <w:sz w:val="24"/>
          <w:szCs w:val="24"/>
        </w:rPr>
      </w:pPr>
      <w:r w:rsidRPr="002E1B4C">
        <w:rPr>
          <w:rFonts w:ascii="Arial" w:hAnsi="Arial" w:cs="Arial"/>
          <w:sz w:val="24"/>
          <w:szCs w:val="24"/>
        </w:rPr>
        <w:t>Name: …………………………</w:t>
      </w:r>
      <w:r w:rsidR="002E1B4C">
        <w:rPr>
          <w:rFonts w:ascii="Arial" w:hAnsi="Arial" w:cs="Arial"/>
          <w:sz w:val="24"/>
          <w:szCs w:val="24"/>
        </w:rPr>
        <w:t>…………</w:t>
      </w:r>
      <w:r w:rsidR="004D17AF">
        <w:rPr>
          <w:rFonts w:ascii="Arial" w:hAnsi="Arial" w:cs="Arial"/>
          <w:sz w:val="24"/>
          <w:szCs w:val="24"/>
        </w:rPr>
        <w:t>…………………………………………….</w:t>
      </w:r>
      <w:r w:rsidR="002E1B4C">
        <w:rPr>
          <w:rFonts w:ascii="Arial" w:hAnsi="Arial" w:cs="Arial"/>
          <w:sz w:val="24"/>
          <w:szCs w:val="24"/>
        </w:rPr>
        <w:t xml:space="preserve"> </w:t>
      </w:r>
    </w:p>
    <w:p w14:paraId="19C07C4A" w14:textId="77777777" w:rsidR="004D17AF" w:rsidRDefault="004D17AF" w:rsidP="004D17AF">
      <w:pPr>
        <w:pStyle w:val="ListParagraph"/>
        <w:ind w:left="709"/>
        <w:rPr>
          <w:rFonts w:ascii="Arial" w:hAnsi="Arial" w:cs="Arial"/>
          <w:sz w:val="24"/>
          <w:szCs w:val="24"/>
        </w:rPr>
      </w:pPr>
    </w:p>
    <w:p w14:paraId="02553D8C" w14:textId="15B3FA91" w:rsidR="00552B1A" w:rsidRPr="002E1B4C" w:rsidRDefault="002E1B4C" w:rsidP="004D17AF">
      <w:pPr>
        <w:pStyle w:val="ListParagraph"/>
        <w:ind w:left="709"/>
        <w:rPr>
          <w:rFonts w:ascii="Arial" w:hAnsi="Arial" w:cs="Arial"/>
          <w:sz w:val="24"/>
          <w:szCs w:val="24"/>
        </w:rPr>
      </w:pPr>
      <w:r>
        <w:rPr>
          <w:rFonts w:ascii="Arial" w:hAnsi="Arial" w:cs="Arial"/>
          <w:sz w:val="24"/>
          <w:szCs w:val="24"/>
        </w:rPr>
        <w:t>Signature: ……………………………………</w:t>
      </w:r>
      <w:r w:rsidR="004D17AF">
        <w:rPr>
          <w:rFonts w:ascii="Arial" w:hAnsi="Arial" w:cs="Arial"/>
          <w:sz w:val="24"/>
          <w:szCs w:val="24"/>
        </w:rPr>
        <w:t>……………………………………</w:t>
      </w:r>
      <w:proofErr w:type="gramStart"/>
      <w:r w:rsidR="004D17AF">
        <w:rPr>
          <w:rFonts w:ascii="Arial" w:hAnsi="Arial" w:cs="Arial"/>
          <w:sz w:val="24"/>
          <w:szCs w:val="24"/>
        </w:rPr>
        <w:t>…..</w:t>
      </w:r>
      <w:proofErr w:type="gramEnd"/>
    </w:p>
    <w:p w14:paraId="34A05A87" w14:textId="77777777" w:rsidR="004D17AF" w:rsidRDefault="004D17AF" w:rsidP="004D17AF">
      <w:pPr>
        <w:pStyle w:val="ListParagraph"/>
        <w:ind w:left="709"/>
        <w:rPr>
          <w:rFonts w:ascii="Arial" w:hAnsi="Arial" w:cs="Arial"/>
          <w:sz w:val="24"/>
          <w:szCs w:val="24"/>
        </w:rPr>
      </w:pPr>
    </w:p>
    <w:p w14:paraId="1B26C967" w14:textId="1B01A56A" w:rsidR="00552B1A" w:rsidRDefault="004D17AF" w:rsidP="004D17AF">
      <w:pPr>
        <w:pStyle w:val="ListParagraph"/>
        <w:ind w:left="709"/>
        <w:rPr>
          <w:rFonts w:ascii="Arial" w:hAnsi="Arial" w:cs="Arial"/>
          <w:sz w:val="24"/>
          <w:szCs w:val="24"/>
        </w:rPr>
      </w:pPr>
      <w:r>
        <w:rPr>
          <w:rFonts w:ascii="Arial" w:hAnsi="Arial" w:cs="Arial"/>
          <w:sz w:val="24"/>
          <w:szCs w:val="24"/>
        </w:rPr>
        <w:t>Position: ……………………………………………………………………………….</w:t>
      </w:r>
    </w:p>
    <w:p w14:paraId="729FC5D6" w14:textId="77777777" w:rsidR="004D17AF" w:rsidRDefault="004D17AF" w:rsidP="004D17AF">
      <w:pPr>
        <w:pStyle w:val="ListParagraph"/>
        <w:ind w:left="709"/>
        <w:rPr>
          <w:rFonts w:ascii="Arial" w:hAnsi="Arial" w:cs="Arial"/>
          <w:sz w:val="24"/>
          <w:szCs w:val="24"/>
        </w:rPr>
      </w:pPr>
    </w:p>
    <w:p w14:paraId="7675A5DD" w14:textId="2D162872" w:rsidR="004D17AF" w:rsidRPr="002E1B4C" w:rsidRDefault="004D17AF" w:rsidP="004D17AF">
      <w:pPr>
        <w:pStyle w:val="ListParagraph"/>
        <w:ind w:left="709"/>
        <w:rPr>
          <w:rFonts w:ascii="Arial" w:hAnsi="Arial" w:cs="Arial"/>
          <w:sz w:val="24"/>
          <w:szCs w:val="24"/>
        </w:rPr>
      </w:pPr>
      <w:r>
        <w:rPr>
          <w:rFonts w:ascii="Arial" w:hAnsi="Arial" w:cs="Arial"/>
          <w:sz w:val="24"/>
          <w:szCs w:val="24"/>
        </w:rPr>
        <w:t>Date: …………………………………………………………………………………</w:t>
      </w:r>
    </w:p>
    <w:sectPr w:rsidR="004D17AF" w:rsidRPr="002E1B4C" w:rsidSect="00BF7753">
      <w:pgSz w:w="11906" w:h="16838"/>
      <w:pgMar w:top="284"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9B26" w14:textId="77777777" w:rsidR="005F12A8" w:rsidRDefault="005F12A8" w:rsidP="00B91491">
      <w:pPr>
        <w:spacing w:after="0" w:line="240" w:lineRule="auto"/>
      </w:pPr>
      <w:r>
        <w:separator/>
      </w:r>
    </w:p>
  </w:endnote>
  <w:endnote w:type="continuationSeparator" w:id="0">
    <w:p w14:paraId="206C00CF" w14:textId="77777777" w:rsidR="005F12A8" w:rsidRDefault="005F12A8" w:rsidP="00B9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643183"/>
      <w:docPartObj>
        <w:docPartGallery w:val="Page Numbers (Bottom of Page)"/>
        <w:docPartUnique/>
      </w:docPartObj>
    </w:sdtPr>
    <w:sdtEndPr>
      <w:rPr>
        <w:color w:val="7F7F7F" w:themeColor="background1" w:themeShade="7F"/>
        <w:spacing w:val="60"/>
      </w:rPr>
    </w:sdtEndPr>
    <w:sdtContent>
      <w:p w14:paraId="09B661D8" w14:textId="4E923AD9" w:rsidR="00532152" w:rsidRDefault="005321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7753" w:rsidRPr="00BF7753">
          <w:rPr>
            <w:b/>
            <w:bCs/>
            <w:noProof/>
          </w:rPr>
          <w:t>5</w:t>
        </w:r>
        <w:r>
          <w:rPr>
            <w:b/>
            <w:bCs/>
            <w:noProof/>
          </w:rPr>
          <w:fldChar w:fldCharType="end"/>
        </w:r>
        <w:r>
          <w:rPr>
            <w:b/>
            <w:bCs/>
          </w:rPr>
          <w:t xml:space="preserve"> | </w:t>
        </w:r>
        <w:r>
          <w:rPr>
            <w:color w:val="7F7F7F" w:themeColor="background1" w:themeShade="7F"/>
            <w:spacing w:val="60"/>
          </w:rPr>
          <w:t>Page</w:t>
        </w:r>
      </w:p>
    </w:sdtContent>
  </w:sdt>
  <w:p w14:paraId="2F4145A1" w14:textId="77777777" w:rsidR="00532152" w:rsidRDefault="0053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4EC8" w14:textId="77777777" w:rsidR="005F12A8" w:rsidRDefault="005F12A8" w:rsidP="00B91491">
      <w:pPr>
        <w:spacing w:after="0" w:line="240" w:lineRule="auto"/>
      </w:pPr>
      <w:r>
        <w:separator/>
      </w:r>
    </w:p>
  </w:footnote>
  <w:footnote w:type="continuationSeparator" w:id="0">
    <w:p w14:paraId="43F5186D" w14:textId="77777777" w:rsidR="005F12A8" w:rsidRDefault="005F12A8" w:rsidP="00B91491">
      <w:pPr>
        <w:spacing w:after="0" w:line="240" w:lineRule="auto"/>
      </w:pPr>
      <w:r>
        <w:continuationSeparator/>
      </w:r>
    </w:p>
  </w:footnote>
  <w:footnote w:id="1">
    <w:p w14:paraId="107AF2E3" w14:textId="48F15342" w:rsidR="000860A9" w:rsidRDefault="000860A9">
      <w:pPr>
        <w:pStyle w:val="FootnoteText"/>
      </w:pPr>
      <w:r>
        <w:rPr>
          <w:rStyle w:val="FootnoteReference"/>
        </w:rPr>
        <w:footnoteRef/>
      </w:r>
      <w:r>
        <w:t xml:space="preserve"> First Schedule, Clause 1, Para 2</w:t>
      </w:r>
    </w:p>
  </w:footnote>
  <w:footnote w:id="2">
    <w:p w14:paraId="30660A47" w14:textId="623F4539" w:rsidR="000860A9" w:rsidRDefault="000860A9">
      <w:pPr>
        <w:pStyle w:val="FootnoteText"/>
      </w:pPr>
      <w:r>
        <w:rPr>
          <w:rStyle w:val="FootnoteReference"/>
        </w:rPr>
        <w:footnoteRef/>
      </w:r>
      <w:r>
        <w:t xml:space="preserve"> First Schedule, Clause2, Para 3</w:t>
      </w:r>
    </w:p>
  </w:footnote>
  <w:footnote w:id="3">
    <w:p w14:paraId="68DEF29F" w14:textId="76164456" w:rsidR="004C2B0C" w:rsidRDefault="004C2B0C">
      <w:pPr>
        <w:pStyle w:val="FootnoteText"/>
      </w:pPr>
      <w:r>
        <w:rPr>
          <w:rStyle w:val="FootnoteReference"/>
        </w:rPr>
        <w:footnoteRef/>
      </w:r>
      <w:r>
        <w:t xml:space="preserve"> First Schedule, Clause 1, Para 1</w:t>
      </w:r>
    </w:p>
  </w:footnote>
  <w:footnote w:id="4">
    <w:p w14:paraId="067F31AD" w14:textId="4D90349B" w:rsidR="00C66218" w:rsidRDefault="00C66218">
      <w:pPr>
        <w:pStyle w:val="FootnoteText"/>
      </w:pPr>
      <w:r>
        <w:rPr>
          <w:rStyle w:val="FootnoteReference"/>
        </w:rPr>
        <w:footnoteRef/>
      </w:r>
      <w:r>
        <w:t xml:space="preserve"> Clause 4, Additional members, First Schedule of conveyance document.</w:t>
      </w:r>
    </w:p>
  </w:footnote>
  <w:footnote w:id="5">
    <w:p w14:paraId="4F3EC747" w14:textId="042D13C6" w:rsidR="00532152" w:rsidRDefault="00532152">
      <w:pPr>
        <w:pStyle w:val="FootnoteText"/>
      </w:pPr>
      <w:r>
        <w:rPr>
          <w:rStyle w:val="FootnoteReference"/>
        </w:rPr>
        <w:footnoteRef/>
      </w:r>
      <w:r>
        <w:t xml:space="preserve"> Defined as having a constant or definite pattern of hiring.</w:t>
      </w:r>
    </w:p>
  </w:footnote>
  <w:footnote w:id="6">
    <w:p w14:paraId="0950CE16" w14:textId="08B83CB0" w:rsidR="00540898" w:rsidRDefault="00540898">
      <w:pPr>
        <w:pStyle w:val="FootnoteText"/>
      </w:pPr>
      <w:r>
        <w:rPr>
          <w:rStyle w:val="FootnoteReference"/>
        </w:rPr>
        <w:footnoteRef/>
      </w:r>
      <w:r>
        <w:t xml:space="preserve"> Clause 14, Application of Income, original deed document.</w:t>
      </w:r>
    </w:p>
  </w:footnote>
  <w:footnote w:id="7">
    <w:p w14:paraId="2B993AA3" w14:textId="68CF15F5" w:rsidR="00884621" w:rsidRDefault="00884621">
      <w:pPr>
        <w:pStyle w:val="FootnoteText"/>
      </w:pPr>
      <w:r>
        <w:rPr>
          <w:rStyle w:val="FootnoteReference"/>
        </w:rPr>
        <w:footnoteRef/>
      </w:r>
      <w:r>
        <w:t xml:space="preserve"> Clause 14, Application of Income, original deed document.</w:t>
      </w:r>
    </w:p>
  </w:footnote>
  <w:footnote w:id="8">
    <w:p w14:paraId="0E8E992E" w14:textId="20EB23B3" w:rsidR="00964AA8" w:rsidRDefault="00964AA8">
      <w:pPr>
        <w:pStyle w:val="FootnoteText"/>
      </w:pPr>
      <w:r>
        <w:rPr>
          <w:rStyle w:val="FootnoteReference"/>
        </w:rPr>
        <w:footnoteRef/>
      </w:r>
      <w:r>
        <w:t xml:space="preserve"> Clause 22, Rules and Regulations.</w:t>
      </w:r>
    </w:p>
  </w:footnote>
  <w:footnote w:id="9">
    <w:p w14:paraId="6D7BF8CA" w14:textId="3D61E801" w:rsidR="00532152" w:rsidRDefault="00532152">
      <w:pPr>
        <w:pStyle w:val="FootnoteText"/>
      </w:pPr>
      <w:r>
        <w:rPr>
          <w:rStyle w:val="FootnoteReference"/>
        </w:rPr>
        <w:footnoteRef/>
      </w:r>
      <w:r>
        <w:t xml:space="preserve"> Clause 21, Liquidation, original deed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C7E1" w14:textId="6B08CA82" w:rsidR="00532152" w:rsidRDefault="00532152">
    <w:pPr>
      <w:pStyle w:val="Header"/>
    </w:pPr>
    <w:r>
      <w:rPr>
        <w:noProof/>
        <w:lang w:eastAsia="en-GB"/>
      </w:rPr>
      <mc:AlternateContent>
        <mc:Choice Requires="wps">
          <w:drawing>
            <wp:anchor distT="0" distB="0" distL="118745" distR="118745" simplePos="0" relativeHeight="251659264" behindDoc="1" locked="0" layoutInCell="1" allowOverlap="0" wp14:anchorId="4B4DCC45" wp14:editId="02A2546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2090EE" w14:textId="3C756769" w:rsidR="00532152" w:rsidRDefault="00532152">
                              <w:pPr>
                                <w:pStyle w:val="Header"/>
                                <w:jc w:val="center"/>
                                <w:rPr>
                                  <w:caps/>
                                  <w:color w:val="FFFFFF" w:themeColor="background1"/>
                                </w:rPr>
                              </w:pPr>
                              <w:r>
                                <w:rPr>
                                  <w:caps/>
                                  <w:color w:val="FFFFFF" w:themeColor="background1"/>
                                </w:rPr>
                                <w:t>High Halstow Village Hall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4DCC45" id="Rectangle 197" o:spid="_x0000_s105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2090EE" w14:textId="3C756769" w:rsidR="00532152" w:rsidRDefault="00532152">
                        <w:pPr>
                          <w:pStyle w:val="Header"/>
                          <w:jc w:val="center"/>
                          <w:rPr>
                            <w:caps/>
                            <w:color w:val="FFFFFF" w:themeColor="background1"/>
                          </w:rPr>
                        </w:pPr>
                        <w:r>
                          <w:rPr>
                            <w:caps/>
                            <w:color w:val="FFFFFF" w:themeColor="background1"/>
                          </w:rPr>
                          <w:t>High Halstow Village Hall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EED"/>
    <w:multiLevelType w:val="hybridMultilevel"/>
    <w:tmpl w:val="D07A58C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7030B0A"/>
    <w:multiLevelType w:val="multilevel"/>
    <w:tmpl w:val="617C42A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722786F"/>
    <w:multiLevelType w:val="hybridMultilevel"/>
    <w:tmpl w:val="595A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E8D"/>
    <w:multiLevelType w:val="hybridMultilevel"/>
    <w:tmpl w:val="F14810E8"/>
    <w:lvl w:ilvl="0" w:tplc="50309784">
      <w:start w:val="6"/>
      <w:numFmt w:val="decimal"/>
      <w:lvlText w:val="%1)"/>
      <w:lvlJc w:val="left"/>
      <w:pPr>
        <w:tabs>
          <w:tab w:val="num" w:pos="1620"/>
        </w:tabs>
        <w:ind w:left="1620" w:hanging="1440"/>
      </w:pPr>
      <w:rPr>
        <w:rFonts w:hint="default"/>
      </w:rPr>
    </w:lvl>
    <w:lvl w:ilvl="1" w:tplc="08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38C06354"/>
    <w:multiLevelType w:val="hybridMultilevel"/>
    <w:tmpl w:val="312CE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85A7A"/>
    <w:multiLevelType w:val="multilevel"/>
    <w:tmpl w:val="C9321B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466713AE"/>
    <w:multiLevelType w:val="hybridMultilevel"/>
    <w:tmpl w:val="16B6C1AA"/>
    <w:lvl w:ilvl="0" w:tplc="34FABA9C">
      <w:start w:val="1"/>
      <w:numFmt w:val="bullet"/>
      <w:lvlText w:val=""/>
      <w:lvlJc w:val="left"/>
      <w:pPr>
        <w:tabs>
          <w:tab w:val="num" w:pos="540"/>
        </w:tabs>
        <w:ind w:left="540" w:hanging="360"/>
      </w:pPr>
      <w:rPr>
        <w:rFonts w:ascii="Symbol" w:hAnsi="Symbol" w:hint="default"/>
        <w:color w:val="00000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8A40775"/>
    <w:multiLevelType w:val="hybridMultilevel"/>
    <w:tmpl w:val="897CD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A517A"/>
    <w:multiLevelType w:val="multilevel"/>
    <w:tmpl w:val="C9321B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4D0B68B7"/>
    <w:multiLevelType w:val="hybridMultilevel"/>
    <w:tmpl w:val="E212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95A8E"/>
    <w:multiLevelType w:val="multilevel"/>
    <w:tmpl w:val="C9321B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50AE60FB"/>
    <w:multiLevelType w:val="hybridMultilevel"/>
    <w:tmpl w:val="876264A4"/>
    <w:lvl w:ilvl="0" w:tplc="08090001">
      <w:start w:val="1"/>
      <w:numFmt w:val="bullet"/>
      <w:lvlText w:val=""/>
      <w:lvlJc w:val="left"/>
      <w:pPr>
        <w:tabs>
          <w:tab w:val="num" w:pos="1422"/>
        </w:tabs>
        <w:ind w:left="1422" w:hanging="360"/>
      </w:pPr>
      <w:rPr>
        <w:rFonts w:ascii="Symbol" w:hAnsi="Symbol" w:hint="default"/>
      </w:rPr>
    </w:lvl>
    <w:lvl w:ilvl="1" w:tplc="08090003" w:tentative="1">
      <w:start w:val="1"/>
      <w:numFmt w:val="bullet"/>
      <w:lvlText w:val="o"/>
      <w:lvlJc w:val="left"/>
      <w:pPr>
        <w:tabs>
          <w:tab w:val="num" w:pos="2142"/>
        </w:tabs>
        <w:ind w:left="2142" w:hanging="360"/>
      </w:pPr>
      <w:rPr>
        <w:rFonts w:ascii="Courier New" w:hAnsi="Courier New" w:cs="Courier New" w:hint="default"/>
      </w:rPr>
    </w:lvl>
    <w:lvl w:ilvl="2" w:tplc="08090005" w:tentative="1">
      <w:start w:val="1"/>
      <w:numFmt w:val="bullet"/>
      <w:lvlText w:val=""/>
      <w:lvlJc w:val="left"/>
      <w:pPr>
        <w:tabs>
          <w:tab w:val="num" w:pos="2862"/>
        </w:tabs>
        <w:ind w:left="2862" w:hanging="360"/>
      </w:pPr>
      <w:rPr>
        <w:rFonts w:ascii="Wingdings" w:hAnsi="Wingdings" w:hint="default"/>
      </w:rPr>
    </w:lvl>
    <w:lvl w:ilvl="3" w:tplc="08090001" w:tentative="1">
      <w:start w:val="1"/>
      <w:numFmt w:val="bullet"/>
      <w:lvlText w:val=""/>
      <w:lvlJc w:val="left"/>
      <w:pPr>
        <w:tabs>
          <w:tab w:val="num" w:pos="3582"/>
        </w:tabs>
        <w:ind w:left="3582" w:hanging="360"/>
      </w:pPr>
      <w:rPr>
        <w:rFonts w:ascii="Symbol" w:hAnsi="Symbol" w:hint="default"/>
      </w:rPr>
    </w:lvl>
    <w:lvl w:ilvl="4" w:tplc="08090003" w:tentative="1">
      <w:start w:val="1"/>
      <w:numFmt w:val="bullet"/>
      <w:lvlText w:val="o"/>
      <w:lvlJc w:val="left"/>
      <w:pPr>
        <w:tabs>
          <w:tab w:val="num" w:pos="4302"/>
        </w:tabs>
        <w:ind w:left="4302" w:hanging="360"/>
      </w:pPr>
      <w:rPr>
        <w:rFonts w:ascii="Courier New" w:hAnsi="Courier New" w:cs="Courier New" w:hint="default"/>
      </w:rPr>
    </w:lvl>
    <w:lvl w:ilvl="5" w:tplc="08090005" w:tentative="1">
      <w:start w:val="1"/>
      <w:numFmt w:val="bullet"/>
      <w:lvlText w:val=""/>
      <w:lvlJc w:val="left"/>
      <w:pPr>
        <w:tabs>
          <w:tab w:val="num" w:pos="5022"/>
        </w:tabs>
        <w:ind w:left="5022" w:hanging="360"/>
      </w:pPr>
      <w:rPr>
        <w:rFonts w:ascii="Wingdings" w:hAnsi="Wingdings" w:hint="default"/>
      </w:rPr>
    </w:lvl>
    <w:lvl w:ilvl="6" w:tplc="08090001" w:tentative="1">
      <w:start w:val="1"/>
      <w:numFmt w:val="bullet"/>
      <w:lvlText w:val=""/>
      <w:lvlJc w:val="left"/>
      <w:pPr>
        <w:tabs>
          <w:tab w:val="num" w:pos="5742"/>
        </w:tabs>
        <w:ind w:left="5742" w:hanging="360"/>
      </w:pPr>
      <w:rPr>
        <w:rFonts w:ascii="Symbol" w:hAnsi="Symbol" w:hint="default"/>
      </w:rPr>
    </w:lvl>
    <w:lvl w:ilvl="7" w:tplc="08090003" w:tentative="1">
      <w:start w:val="1"/>
      <w:numFmt w:val="bullet"/>
      <w:lvlText w:val="o"/>
      <w:lvlJc w:val="left"/>
      <w:pPr>
        <w:tabs>
          <w:tab w:val="num" w:pos="6462"/>
        </w:tabs>
        <w:ind w:left="6462" w:hanging="360"/>
      </w:pPr>
      <w:rPr>
        <w:rFonts w:ascii="Courier New" w:hAnsi="Courier New" w:cs="Courier New" w:hint="default"/>
      </w:rPr>
    </w:lvl>
    <w:lvl w:ilvl="8" w:tplc="08090005" w:tentative="1">
      <w:start w:val="1"/>
      <w:numFmt w:val="bullet"/>
      <w:lvlText w:val=""/>
      <w:lvlJc w:val="left"/>
      <w:pPr>
        <w:tabs>
          <w:tab w:val="num" w:pos="7182"/>
        </w:tabs>
        <w:ind w:left="7182" w:hanging="360"/>
      </w:pPr>
      <w:rPr>
        <w:rFonts w:ascii="Wingdings" w:hAnsi="Wingdings" w:hint="default"/>
      </w:rPr>
    </w:lvl>
  </w:abstractNum>
  <w:abstractNum w:abstractNumId="12" w15:restartNumberingAfterBreak="0">
    <w:nsid w:val="768F14A2"/>
    <w:multiLevelType w:val="hybridMultilevel"/>
    <w:tmpl w:val="8DB83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2"/>
  </w:num>
  <w:num w:numId="5">
    <w:abstractNumId w:val="9"/>
  </w:num>
  <w:num w:numId="6">
    <w:abstractNumId w:val="6"/>
  </w:num>
  <w:num w:numId="7">
    <w:abstractNumId w:val="0"/>
  </w:num>
  <w:num w:numId="8">
    <w:abstractNumId w:val="11"/>
  </w:num>
  <w:num w:numId="9">
    <w:abstractNumId w:val="3"/>
  </w:num>
  <w:num w:numId="10">
    <w:abstractNumId w:val="8"/>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91"/>
    <w:rsid w:val="00076E97"/>
    <w:rsid w:val="000853CB"/>
    <w:rsid w:val="000860A9"/>
    <w:rsid w:val="000B38CB"/>
    <w:rsid w:val="000B506E"/>
    <w:rsid w:val="000D3AF8"/>
    <w:rsid w:val="000F16F8"/>
    <w:rsid w:val="0011427F"/>
    <w:rsid w:val="001451C2"/>
    <w:rsid w:val="001477B5"/>
    <w:rsid w:val="00184DDD"/>
    <w:rsid w:val="001D13C2"/>
    <w:rsid w:val="001E79F9"/>
    <w:rsid w:val="00213A83"/>
    <w:rsid w:val="00254A47"/>
    <w:rsid w:val="002664E6"/>
    <w:rsid w:val="002950AA"/>
    <w:rsid w:val="002B1F90"/>
    <w:rsid w:val="002D22D6"/>
    <w:rsid w:val="002E1B4C"/>
    <w:rsid w:val="00312D4C"/>
    <w:rsid w:val="003317EF"/>
    <w:rsid w:val="003717F3"/>
    <w:rsid w:val="00381596"/>
    <w:rsid w:val="003D44FC"/>
    <w:rsid w:val="00457A0E"/>
    <w:rsid w:val="004A313A"/>
    <w:rsid w:val="004A6091"/>
    <w:rsid w:val="004C2B0C"/>
    <w:rsid w:val="004C2F90"/>
    <w:rsid w:val="004D17AF"/>
    <w:rsid w:val="004E1A8F"/>
    <w:rsid w:val="00532152"/>
    <w:rsid w:val="00540898"/>
    <w:rsid w:val="00552B1A"/>
    <w:rsid w:val="00552F6D"/>
    <w:rsid w:val="0055631A"/>
    <w:rsid w:val="00591056"/>
    <w:rsid w:val="005C22BA"/>
    <w:rsid w:val="005E6F12"/>
    <w:rsid w:val="005E79DB"/>
    <w:rsid w:val="005F12A8"/>
    <w:rsid w:val="00606DA3"/>
    <w:rsid w:val="00616F05"/>
    <w:rsid w:val="006211AC"/>
    <w:rsid w:val="006A59B0"/>
    <w:rsid w:val="006C6DA1"/>
    <w:rsid w:val="006E2717"/>
    <w:rsid w:val="006F4B05"/>
    <w:rsid w:val="0071326F"/>
    <w:rsid w:val="00745AC7"/>
    <w:rsid w:val="00781B71"/>
    <w:rsid w:val="007921D0"/>
    <w:rsid w:val="007B2D7D"/>
    <w:rsid w:val="007C6258"/>
    <w:rsid w:val="007F7D5D"/>
    <w:rsid w:val="00827F12"/>
    <w:rsid w:val="0083521C"/>
    <w:rsid w:val="0084002D"/>
    <w:rsid w:val="0085122A"/>
    <w:rsid w:val="00857270"/>
    <w:rsid w:val="00884621"/>
    <w:rsid w:val="008F5222"/>
    <w:rsid w:val="00926355"/>
    <w:rsid w:val="00964AA8"/>
    <w:rsid w:val="00964E84"/>
    <w:rsid w:val="00997583"/>
    <w:rsid w:val="009A09BB"/>
    <w:rsid w:val="00A02520"/>
    <w:rsid w:val="00A21F06"/>
    <w:rsid w:val="00A244F2"/>
    <w:rsid w:val="00A252DC"/>
    <w:rsid w:val="00A84F15"/>
    <w:rsid w:val="00A94D93"/>
    <w:rsid w:val="00B014A3"/>
    <w:rsid w:val="00B8671A"/>
    <w:rsid w:val="00B91491"/>
    <w:rsid w:val="00B94E42"/>
    <w:rsid w:val="00BF7753"/>
    <w:rsid w:val="00C66218"/>
    <w:rsid w:val="00CB6B85"/>
    <w:rsid w:val="00CB7CE2"/>
    <w:rsid w:val="00CF0AEA"/>
    <w:rsid w:val="00D8041B"/>
    <w:rsid w:val="00D96B92"/>
    <w:rsid w:val="00DB63A9"/>
    <w:rsid w:val="00DE340E"/>
    <w:rsid w:val="00E346E5"/>
    <w:rsid w:val="00E5601B"/>
    <w:rsid w:val="00E60D31"/>
    <w:rsid w:val="00ED4B80"/>
    <w:rsid w:val="00F13B45"/>
    <w:rsid w:val="00F20B76"/>
    <w:rsid w:val="00F37682"/>
    <w:rsid w:val="00F61E7D"/>
    <w:rsid w:val="00F63563"/>
    <w:rsid w:val="00FA2ABF"/>
    <w:rsid w:val="00FC52D7"/>
    <w:rsid w:val="00FD6BC9"/>
    <w:rsid w:val="00FE135F"/>
    <w:rsid w:val="00FE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CDDA"/>
  <w15:chartTrackingRefBased/>
  <w15:docId w15:val="{5CF2A7CD-93B1-407C-840C-F9613BF2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91"/>
  </w:style>
  <w:style w:type="paragraph" w:styleId="Footer">
    <w:name w:val="footer"/>
    <w:basedOn w:val="Normal"/>
    <w:link w:val="FooterChar"/>
    <w:uiPriority w:val="99"/>
    <w:unhideWhenUsed/>
    <w:rsid w:val="00B9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91"/>
  </w:style>
  <w:style w:type="paragraph" w:styleId="ListParagraph">
    <w:name w:val="List Paragraph"/>
    <w:basedOn w:val="Normal"/>
    <w:uiPriority w:val="34"/>
    <w:qFormat/>
    <w:rsid w:val="00B91491"/>
    <w:pPr>
      <w:ind w:left="720"/>
      <w:contextualSpacing/>
    </w:pPr>
  </w:style>
  <w:style w:type="paragraph" w:styleId="FootnoteText">
    <w:name w:val="footnote text"/>
    <w:basedOn w:val="Normal"/>
    <w:link w:val="FootnoteTextChar"/>
    <w:uiPriority w:val="99"/>
    <w:semiHidden/>
    <w:unhideWhenUsed/>
    <w:rsid w:val="00F37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682"/>
    <w:rPr>
      <w:sz w:val="20"/>
      <w:szCs w:val="20"/>
    </w:rPr>
  </w:style>
  <w:style w:type="character" w:styleId="FootnoteReference">
    <w:name w:val="footnote reference"/>
    <w:basedOn w:val="DefaultParagraphFont"/>
    <w:uiPriority w:val="99"/>
    <w:semiHidden/>
    <w:unhideWhenUsed/>
    <w:rsid w:val="00F37682"/>
    <w:rPr>
      <w:vertAlign w:val="superscript"/>
    </w:rPr>
  </w:style>
  <w:style w:type="character" w:styleId="CommentReference">
    <w:name w:val="annotation reference"/>
    <w:basedOn w:val="DefaultParagraphFont"/>
    <w:semiHidden/>
    <w:rsid w:val="005E6F12"/>
    <w:rPr>
      <w:sz w:val="16"/>
      <w:szCs w:val="16"/>
    </w:rPr>
  </w:style>
  <w:style w:type="paragraph" w:styleId="CommentText">
    <w:name w:val="annotation text"/>
    <w:basedOn w:val="Normal"/>
    <w:link w:val="CommentTextChar"/>
    <w:semiHidden/>
    <w:rsid w:val="005E6F1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5E6F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6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12"/>
    <w:rPr>
      <w:rFonts w:ascii="Segoe UI" w:hAnsi="Segoe UI" w:cs="Segoe UI"/>
      <w:sz w:val="18"/>
      <w:szCs w:val="18"/>
    </w:rPr>
  </w:style>
  <w:style w:type="character" w:customStyle="1" w:styleId="Heading1Char">
    <w:name w:val="Heading 1 Char"/>
    <w:basedOn w:val="DefaultParagraphFont"/>
    <w:link w:val="Heading1"/>
    <w:uiPriority w:val="9"/>
    <w:rsid w:val="008F5222"/>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5321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15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340712-89E7-49D7-BA94-64E1FD5D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High Halstow Village Hall</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Halstow Village Hall</dc:title>
  <dc:subject>Constitution                            This document was approved by the High Halstow Village Hall Trustees on 8th March 2020 to be used as a modern working document in conjunction with the original Conveyance Deed dated 28th April 1961.</dc:subject>
  <dc:creator>Margot Sturt</dc:creator>
  <cp:keywords/>
  <dc:description/>
  <cp:lastModifiedBy>jag1984@btinternet.com</cp:lastModifiedBy>
  <cp:revision>2</cp:revision>
  <cp:lastPrinted>2021-07-19T04:55:00Z</cp:lastPrinted>
  <dcterms:created xsi:type="dcterms:W3CDTF">2021-07-19T05:05:00Z</dcterms:created>
  <dcterms:modified xsi:type="dcterms:W3CDTF">2021-07-19T05:05:00Z</dcterms:modified>
</cp:coreProperties>
</file>